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11" w:rsidRPr="00AB5F01" w:rsidRDefault="00EF7F11" w:rsidP="00760D01">
      <w:pPr>
        <w:shd w:val="clear" w:color="auto" w:fill="D9D9D9" w:themeFill="background1" w:themeFillShade="D9"/>
        <w:jc w:val="center"/>
        <w:rPr>
          <w:rFonts w:ascii="Arial" w:hAnsi="Arial" w:cs="Arial"/>
          <w:b/>
          <w:sz w:val="20"/>
        </w:rPr>
      </w:pPr>
      <w:r w:rsidRPr="00AB5F01">
        <w:rPr>
          <w:rFonts w:ascii="Arial" w:hAnsi="Arial" w:cs="Arial"/>
          <w:b/>
          <w:sz w:val="20"/>
        </w:rPr>
        <w:t>EDITAL DE LICITAÇÃO</w:t>
      </w:r>
    </w:p>
    <w:p w:rsidR="00EF7F11" w:rsidRPr="009F667B" w:rsidRDefault="00EF7F11" w:rsidP="00EF7F11">
      <w:pPr>
        <w:rPr>
          <w:rFonts w:ascii="Arial" w:hAnsi="Arial" w:cs="Arial"/>
          <w:sz w:val="20"/>
        </w:rPr>
      </w:pPr>
    </w:p>
    <w:p w:rsidR="00EF7F11" w:rsidRPr="009F667B" w:rsidRDefault="00EF7F11" w:rsidP="00EF7F11">
      <w:pPr>
        <w:rPr>
          <w:rFonts w:ascii="Arial" w:hAnsi="Arial" w:cs="Arial"/>
          <w:b/>
          <w:sz w:val="20"/>
        </w:rPr>
      </w:pPr>
      <w:r w:rsidRPr="009F667B">
        <w:rPr>
          <w:rFonts w:ascii="Arial" w:hAnsi="Arial" w:cs="Arial"/>
          <w:b/>
          <w:sz w:val="20"/>
        </w:rPr>
        <w:t xml:space="preserve">PROCESSO LICITATORIO N° </w:t>
      </w:r>
      <w:r w:rsidR="00CC1133">
        <w:rPr>
          <w:rFonts w:ascii="Arial" w:hAnsi="Arial" w:cs="Arial"/>
          <w:b/>
          <w:sz w:val="20"/>
        </w:rPr>
        <w:t>021/2019</w:t>
      </w:r>
    </w:p>
    <w:p w:rsidR="00EF7F11" w:rsidRPr="009F667B" w:rsidRDefault="00E37E29" w:rsidP="00EF7F11">
      <w:pPr>
        <w:rPr>
          <w:rFonts w:ascii="Arial" w:hAnsi="Arial" w:cs="Arial"/>
          <w:b/>
          <w:sz w:val="20"/>
        </w:rPr>
      </w:pPr>
      <w:r>
        <w:rPr>
          <w:rFonts w:ascii="Arial" w:hAnsi="Arial" w:cs="Arial"/>
          <w:b/>
          <w:sz w:val="20"/>
        </w:rPr>
        <w:t xml:space="preserve">TOMADA DE PREÇO          N° </w:t>
      </w:r>
      <w:r w:rsidR="00CC1133">
        <w:rPr>
          <w:rFonts w:ascii="Arial" w:hAnsi="Arial" w:cs="Arial"/>
          <w:b/>
          <w:sz w:val="20"/>
        </w:rPr>
        <w:t>004/2019</w:t>
      </w: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r w:rsidRPr="009F667B">
        <w:rPr>
          <w:rFonts w:ascii="Arial" w:hAnsi="Arial" w:cs="Arial"/>
          <w:b/>
          <w:sz w:val="20"/>
        </w:rPr>
        <w:t>TIPO DE LICITAÇÃO:</w:t>
      </w:r>
      <w:r w:rsidRPr="009F667B">
        <w:rPr>
          <w:rFonts w:ascii="Arial" w:hAnsi="Arial" w:cs="Arial"/>
          <w:sz w:val="20"/>
        </w:rPr>
        <w:t xml:space="preserve"> Menor Preço Global</w:t>
      </w:r>
    </w:p>
    <w:p w:rsidR="00EF7F11" w:rsidRPr="009F667B" w:rsidRDefault="00EF7F11" w:rsidP="00EF7F11">
      <w:pPr>
        <w:rPr>
          <w:rFonts w:ascii="Arial" w:hAnsi="Arial" w:cs="Arial"/>
          <w:sz w:val="20"/>
        </w:rPr>
      </w:pPr>
    </w:p>
    <w:p w:rsidR="00EF7F11" w:rsidRPr="009F667B" w:rsidRDefault="00EF7F11" w:rsidP="00EF7F11">
      <w:pPr>
        <w:shd w:val="clear" w:color="auto" w:fill="D9D9D9" w:themeFill="background1" w:themeFillShade="D9"/>
        <w:rPr>
          <w:rFonts w:ascii="Arial" w:hAnsi="Arial" w:cs="Arial"/>
          <w:b/>
          <w:sz w:val="20"/>
        </w:rPr>
      </w:pPr>
      <w:r w:rsidRPr="009F667B">
        <w:rPr>
          <w:rFonts w:ascii="Arial" w:hAnsi="Arial" w:cs="Arial"/>
          <w:b/>
          <w:sz w:val="20"/>
        </w:rPr>
        <w:t>ORGÃO SOLICITANTE:</w:t>
      </w:r>
    </w:p>
    <w:p w:rsidR="00EF7F11" w:rsidRPr="009F667B" w:rsidRDefault="00EF7F11" w:rsidP="00EF7F11">
      <w:pPr>
        <w:rPr>
          <w:rFonts w:ascii="Arial" w:hAnsi="Arial" w:cs="Arial"/>
          <w:b/>
          <w:sz w:val="20"/>
        </w:rPr>
      </w:pPr>
    </w:p>
    <w:p w:rsidR="00EF7F11" w:rsidRPr="009F667B" w:rsidRDefault="00EF7F11" w:rsidP="00EF7F11">
      <w:pPr>
        <w:pStyle w:val="PargrafodaLista"/>
        <w:numPr>
          <w:ilvl w:val="0"/>
          <w:numId w:val="10"/>
        </w:numPr>
        <w:rPr>
          <w:rFonts w:ascii="Arial" w:hAnsi="Arial" w:cs="Arial"/>
          <w:sz w:val="20"/>
          <w:szCs w:val="20"/>
        </w:rPr>
      </w:pPr>
      <w:r w:rsidRPr="009F667B">
        <w:rPr>
          <w:rFonts w:ascii="Arial" w:hAnsi="Arial" w:cs="Arial"/>
          <w:sz w:val="20"/>
          <w:szCs w:val="20"/>
        </w:rPr>
        <w:t xml:space="preserve">Secretaria Municipal De </w:t>
      </w:r>
      <w:r w:rsidR="00CC1133">
        <w:rPr>
          <w:rFonts w:ascii="Arial" w:hAnsi="Arial" w:cs="Arial"/>
          <w:sz w:val="20"/>
          <w:szCs w:val="20"/>
        </w:rPr>
        <w:t>Infraestrutura</w:t>
      </w:r>
      <w:r w:rsidRPr="009F667B">
        <w:rPr>
          <w:rFonts w:ascii="Arial" w:hAnsi="Arial" w:cs="Arial"/>
          <w:sz w:val="20"/>
          <w:szCs w:val="20"/>
        </w:rPr>
        <w:t>.</w:t>
      </w:r>
    </w:p>
    <w:p w:rsidR="00EF7F11" w:rsidRPr="009F667B" w:rsidRDefault="00EF7F11" w:rsidP="00CC1133">
      <w:pPr>
        <w:ind w:firstLine="360"/>
        <w:jc w:val="both"/>
        <w:rPr>
          <w:rFonts w:ascii="Arial" w:hAnsi="Arial" w:cs="Arial"/>
          <w:sz w:val="20"/>
        </w:rPr>
      </w:pPr>
      <w:r w:rsidRPr="009F667B">
        <w:rPr>
          <w:rFonts w:ascii="Arial" w:hAnsi="Arial" w:cs="Arial"/>
          <w:sz w:val="20"/>
        </w:rPr>
        <w:t xml:space="preserve">A comissão Permanente de Licitação da Prefeitura de Porto dos Gaúchos, Mato Grosso, torna publico, a quem possa interessar, que no dia </w:t>
      </w:r>
      <w:r w:rsidR="00CC1133">
        <w:rPr>
          <w:rFonts w:ascii="Arial" w:hAnsi="Arial" w:cs="Arial"/>
          <w:b/>
          <w:sz w:val="20"/>
        </w:rPr>
        <w:t>12</w:t>
      </w:r>
      <w:r w:rsidRPr="00CE7ACD">
        <w:rPr>
          <w:rFonts w:ascii="Arial" w:hAnsi="Arial" w:cs="Arial"/>
          <w:b/>
          <w:sz w:val="20"/>
          <w:u w:val="single"/>
        </w:rPr>
        <w:t xml:space="preserve"> de </w:t>
      </w:r>
      <w:r w:rsidR="00AB076E">
        <w:rPr>
          <w:rFonts w:ascii="Arial" w:hAnsi="Arial" w:cs="Arial"/>
          <w:b/>
          <w:sz w:val="20"/>
          <w:u w:val="single"/>
        </w:rPr>
        <w:t>Abril</w:t>
      </w:r>
      <w:r w:rsidRPr="00CE7ACD">
        <w:rPr>
          <w:rFonts w:ascii="Arial" w:hAnsi="Arial" w:cs="Arial"/>
          <w:b/>
          <w:sz w:val="20"/>
          <w:u w:val="single"/>
        </w:rPr>
        <w:t xml:space="preserve"> de 201</w:t>
      </w:r>
      <w:r w:rsidR="00E501D4">
        <w:rPr>
          <w:rFonts w:ascii="Arial" w:hAnsi="Arial" w:cs="Arial"/>
          <w:b/>
          <w:sz w:val="20"/>
          <w:u w:val="single"/>
        </w:rPr>
        <w:t>8</w:t>
      </w:r>
      <w:r w:rsidRPr="00D976BA">
        <w:rPr>
          <w:rFonts w:ascii="Arial" w:hAnsi="Arial" w:cs="Arial"/>
          <w:sz w:val="20"/>
        </w:rPr>
        <w:t xml:space="preserve"> as 08:00 horas</w:t>
      </w:r>
      <w:r w:rsidRPr="009F667B">
        <w:rPr>
          <w:rFonts w:ascii="Arial" w:hAnsi="Arial" w:cs="Arial"/>
          <w:sz w:val="20"/>
        </w:rPr>
        <w:t xml:space="preserve">, no prédio da Prefeitura Municipal de Porto dos Gaúchos  - situada a Avenida Guilherme Meyer , Praça Leopoldina </w:t>
      </w:r>
      <w:proofErr w:type="spellStart"/>
      <w:r w:rsidRPr="009F667B">
        <w:rPr>
          <w:rFonts w:ascii="Arial" w:hAnsi="Arial" w:cs="Arial"/>
          <w:sz w:val="20"/>
        </w:rPr>
        <w:t>Wilke</w:t>
      </w:r>
      <w:proofErr w:type="spellEnd"/>
      <w:r w:rsidRPr="009F667B">
        <w:rPr>
          <w:rFonts w:ascii="Arial" w:hAnsi="Arial" w:cs="Arial"/>
          <w:sz w:val="20"/>
        </w:rPr>
        <w:t xml:space="preserve">, N° 19, Centro, CEP 78560-000, Porto dos Gaúchos/MT, fara realizar licitação, na modalidade acima indicada, tipo Menor Preço Global, conforme as disposições preconizadas na Lei Federal n° 8.666/93 e alterações posteriores. </w:t>
      </w:r>
      <w:r w:rsidRPr="009F667B">
        <w:rPr>
          <w:rFonts w:ascii="Arial" w:hAnsi="Arial" w:cs="Arial"/>
          <w:b/>
          <w:sz w:val="20"/>
        </w:rPr>
        <w:t xml:space="preserve">AS PROPOSTAS DEVERÃO SER PROTOCOLADAS ATE AS </w:t>
      </w:r>
      <w:r w:rsidR="00236331">
        <w:rPr>
          <w:rFonts w:ascii="Arial" w:hAnsi="Arial" w:cs="Arial"/>
          <w:b/>
          <w:sz w:val="20"/>
        </w:rPr>
        <w:t>08:00</w:t>
      </w:r>
      <w:r w:rsidRPr="009F667B">
        <w:rPr>
          <w:rFonts w:ascii="Arial" w:hAnsi="Arial" w:cs="Arial"/>
          <w:b/>
          <w:sz w:val="20"/>
        </w:rPr>
        <w:t xml:space="preserve"> HORAS DO DIA ACIMA INDICADO, NA SALA DE LICITAÇÃO, NO PREDIO DA PREFEITURA MUNICIPAL DE PORTO DOS GAÚCHOS – SITUADA NA AVENIDA GUILHERME WILKE N°19, CENTRO, CEP 78560-000, PORTO DOS GAÚCHOS/MT</w:t>
      </w:r>
      <w:r w:rsidRPr="009F667B">
        <w:rPr>
          <w:rFonts w:ascii="Arial" w:hAnsi="Arial" w:cs="Arial"/>
          <w:sz w:val="20"/>
        </w:rPr>
        <w:t xml:space="preserve">, para abertura e posterior julgamento, conforme especificação deste Edital e aquelas que compões seus Anexos. </w:t>
      </w:r>
    </w:p>
    <w:p w:rsidR="00EF7F11" w:rsidRPr="009F667B" w:rsidRDefault="00EF7F11" w:rsidP="00EF7F11">
      <w:pPr>
        <w:jc w:val="both"/>
        <w:rPr>
          <w:rFonts w:ascii="Arial" w:hAnsi="Arial" w:cs="Arial"/>
          <w:sz w:val="20"/>
        </w:rPr>
      </w:pPr>
    </w:p>
    <w:p w:rsidR="00EF7F11" w:rsidRPr="009F667B" w:rsidRDefault="00EF7F11" w:rsidP="00EF7F11">
      <w:pPr>
        <w:shd w:val="clear" w:color="auto" w:fill="D9D9D9" w:themeFill="background1" w:themeFillShade="D9"/>
        <w:jc w:val="both"/>
        <w:rPr>
          <w:rFonts w:ascii="Arial" w:hAnsi="Arial" w:cs="Arial"/>
          <w:b/>
          <w:sz w:val="20"/>
        </w:rPr>
      </w:pPr>
      <w:r w:rsidRPr="009F667B">
        <w:rPr>
          <w:rFonts w:ascii="Arial" w:hAnsi="Arial" w:cs="Arial"/>
          <w:b/>
          <w:sz w:val="20"/>
        </w:rPr>
        <w:t>1. DO OBJETO</w:t>
      </w:r>
    </w:p>
    <w:p w:rsidR="00236331" w:rsidRDefault="00AB076E" w:rsidP="00EF7F11">
      <w:pPr>
        <w:jc w:val="both"/>
        <w:rPr>
          <w:rFonts w:ascii="Arial" w:hAnsi="Arial" w:cs="Arial"/>
          <w:sz w:val="20"/>
          <w:u w:val="single"/>
          <w:lang w:val="pt-PT"/>
        </w:rPr>
      </w:pPr>
      <w:r w:rsidRPr="00E6771D">
        <w:rPr>
          <w:rFonts w:ascii="Arial" w:hAnsi="Arial" w:cs="Arial"/>
          <w:sz w:val="20"/>
          <w:u w:val="single"/>
          <w:lang w:val="pt-PT"/>
        </w:rPr>
        <w:t xml:space="preserve">CONTRATAÇÃO DE EMPRESA ESPECIALIZADA NA PRESTAÇÃO DE SERVIÇOS </w:t>
      </w:r>
      <w:r>
        <w:rPr>
          <w:rFonts w:ascii="Arial" w:hAnsi="Arial" w:cs="Arial"/>
          <w:sz w:val="20"/>
          <w:u w:val="single"/>
          <w:lang w:val="pt-PT"/>
        </w:rPr>
        <w:t>DE OBRAS PARA EXTENSÃO DO CANTEIRO CENTRAL DA AVENIDA GUILHERME MEYER NO MUNICIPIO DE PORTO DOS GAÚCHOS – MT</w:t>
      </w:r>
      <w:r w:rsidR="00E37E29">
        <w:rPr>
          <w:rFonts w:ascii="Arial" w:hAnsi="Arial" w:cs="Arial"/>
          <w:sz w:val="20"/>
          <w:u w:val="single"/>
          <w:lang w:val="pt-PT"/>
        </w:rPr>
        <w:t>.</w:t>
      </w:r>
    </w:p>
    <w:p w:rsidR="009D7515" w:rsidRPr="009F667B" w:rsidRDefault="009D7515" w:rsidP="00EF7F11">
      <w:pPr>
        <w:jc w:val="both"/>
        <w:rPr>
          <w:rFonts w:ascii="Arial" w:hAnsi="Arial" w:cs="Arial"/>
          <w:sz w:val="20"/>
        </w:rPr>
      </w:pPr>
      <w:bookmarkStart w:id="0" w:name="_GoBack"/>
      <w:bookmarkEnd w:id="0"/>
    </w:p>
    <w:p w:rsidR="00EF7F11" w:rsidRPr="009F667B" w:rsidRDefault="00EF7F11" w:rsidP="00EF7F11">
      <w:pPr>
        <w:pStyle w:val="PargrafodaLista"/>
        <w:numPr>
          <w:ilvl w:val="1"/>
          <w:numId w:val="11"/>
        </w:numPr>
        <w:jc w:val="both"/>
        <w:rPr>
          <w:rFonts w:ascii="Arial" w:hAnsi="Arial" w:cs="Arial"/>
          <w:b/>
          <w:i/>
          <w:sz w:val="20"/>
          <w:szCs w:val="20"/>
        </w:rPr>
      </w:pPr>
      <w:r w:rsidRPr="009F667B">
        <w:rPr>
          <w:rFonts w:ascii="Arial" w:hAnsi="Arial" w:cs="Arial"/>
          <w:sz w:val="20"/>
          <w:szCs w:val="20"/>
        </w:rPr>
        <w:t xml:space="preserve">O Objeto desta licitação devera ser executado conforme os </w:t>
      </w:r>
      <w:r w:rsidR="00BC695B">
        <w:rPr>
          <w:rFonts w:ascii="Arial" w:hAnsi="Arial" w:cs="Arial"/>
          <w:b/>
          <w:i/>
          <w:sz w:val="20"/>
          <w:szCs w:val="20"/>
        </w:rPr>
        <w:t xml:space="preserve">ANEXOS </w:t>
      </w:r>
      <w:r w:rsidR="00147E62">
        <w:rPr>
          <w:rFonts w:ascii="Arial" w:hAnsi="Arial" w:cs="Arial"/>
          <w:b/>
          <w:i/>
          <w:sz w:val="20"/>
          <w:szCs w:val="20"/>
        </w:rPr>
        <w:t xml:space="preserve">X, </w:t>
      </w:r>
      <w:proofErr w:type="spellStart"/>
      <w:r w:rsidR="00147E62">
        <w:rPr>
          <w:rFonts w:ascii="Arial" w:hAnsi="Arial" w:cs="Arial"/>
          <w:b/>
          <w:i/>
          <w:sz w:val="20"/>
          <w:szCs w:val="20"/>
        </w:rPr>
        <w:t>Xl</w:t>
      </w:r>
      <w:proofErr w:type="spellEnd"/>
      <w:r w:rsidR="00147E62">
        <w:rPr>
          <w:rFonts w:ascii="Arial" w:hAnsi="Arial" w:cs="Arial"/>
          <w:b/>
          <w:i/>
          <w:sz w:val="20"/>
          <w:szCs w:val="20"/>
        </w:rPr>
        <w:t>, XII, XIII, XIV, XV.</w:t>
      </w:r>
    </w:p>
    <w:p w:rsidR="00EF7F11" w:rsidRPr="009F667B" w:rsidRDefault="00EF7F11" w:rsidP="00EF7F11">
      <w:pPr>
        <w:pStyle w:val="PargrafodaLista"/>
        <w:jc w:val="both"/>
        <w:rPr>
          <w:rFonts w:ascii="Arial" w:hAnsi="Arial" w:cs="Arial"/>
          <w:b/>
          <w:i/>
          <w:sz w:val="20"/>
          <w:szCs w:val="20"/>
        </w:rPr>
      </w:pPr>
    </w:p>
    <w:p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Consistem anexos deste instrumento convocatório, dele fazendo parte integral:</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w:t>
      </w:r>
      <w:r w:rsidRPr="009F667B">
        <w:rPr>
          <w:rFonts w:ascii="Arial" w:hAnsi="Arial" w:cs="Arial"/>
          <w:sz w:val="20"/>
        </w:rPr>
        <w:tab/>
        <w:t>Modelo de Procuração;</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II</w:t>
      </w:r>
      <w:r w:rsidRPr="009F667B">
        <w:rPr>
          <w:rFonts w:ascii="Arial" w:hAnsi="Arial" w:cs="Arial"/>
          <w:sz w:val="20"/>
        </w:rPr>
        <w:tab/>
        <w:t>Modelo de Credenciamento;</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III</w:t>
      </w:r>
      <w:r w:rsidRPr="009F667B">
        <w:rPr>
          <w:rFonts w:ascii="Arial" w:hAnsi="Arial" w:cs="Arial"/>
          <w:sz w:val="20"/>
        </w:rPr>
        <w:tab/>
        <w:t>Modelo de Requerimento dos Benefícios da Lei 123/06;</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IV</w:t>
      </w:r>
      <w:r w:rsidRPr="009F667B">
        <w:rPr>
          <w:rFonts w:ascii="Arial" w:hAnsi="Arial" w:cs="Arial"/>
          <w:sz w:val="20"/>
        </w:rPr>
        <w:tab/>
        <w:t>Modelo de Declaração para ME e/ou EPP referente ao §10, art. 3º da Lei 123/06;</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V</w:t>
      </w:r>
      <w:r w:rsidRPr="009F667B">
        <w:rPr>
          <w:rFonts w:ascii="Arial" w:hAnsi="Arial" w:cs="Arial"/>
          <w:sz w:val="20"/>
        </w:rPr>
        <w:tab/>
        <w:t>Modelo de Comprovante de que recebeu o Edital e demais Documentos relacionados;</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VI</w:t>
      </w:r>
      <w:r w:rsidRPr="009F667B">
        <w:rPr>
          <w:rFonts w:ascii="Arial" w:hAnsi="Arial" w:cs="Arial"/>
          <w:sz w:val="20"/>
        </w:rPr>
        <w:tab/>
        <w:t>Modelo de Declaração de pleno conhecimento e aceitação dos termos do Edital;</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VII</w:t>
      </w:r>
      <w:r w:rsidRPr="009F667B">
        <w:rPr>
          <w:rFonts w:ascii="Arial" w:hAnsi="Arial" w:cs="Arial"/>
          <w:sz w:val="20"/>
        </w:rPr>
        <w:tab/>
        <w:t>Modelo de Declaração de Cumprimento ao artigo 7º, inciso XXXIII da CF;</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r w:rsidRPr="009F667B">
        <w:rPr>
          <w:rFonts w:ascii="Arial" w:hAnsi="Arial" w:cs="Arial"/>
          <w:b/>
          <w:sz w:val="20"/>
        </w:rPr>
        <w:t>VIII</w:t>
      </w:r>
      <w:r w:rsidRPr="009F667B">
        <w:rPr>
          <w:rFonts w:ascii="Arial" w:hAnsi="Arial" w:cs="Arial"/>
          <w:sz w:val="20"/>
        </w:rPr>
        <w:tab/>
        <w:t>Modelo de Declaração da Dispensa do Balanço Patrimonial;</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IX</w:t>
      </w:r>
      <w:r w:rsidRPr="009F667B">
        <w:rPr>
          <w:rFonts w:ascii="Arial" w:hAnsi="Arial" w:cs="Arial"/>
          <w:sz w:val="20"/>
        </w:rPr>
        <w:tab/>
        <w:t>Modelo para apresentar a Proposta de Preço;</w:t>
      </w:r>
    </w:p>
    <w:p w:rsidR="00EF7F11"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r w:rsidRPr="009F667B">
        <w:rPr>
          <w:rFonts w:ascii="Arial" w:hAnsi="Arial" w:cs="Arial"/>
          <w:b/>
          <w:sz w:val="20"/>
        </w:rPr>
        <w:t>X</w:t>
      </w:r>
      <w:r w:rsidRPr="009F667B">
        <w:rPr>
          <w:rFonts w:ascii="Arial" w:hAnsi="Arial" w:cs="Arial"/>
          <w:sz w:val="20"/>
        </w:rPr>
        <w:tab/>
        <w:t>Memorial Descritível;</w:t>
      </w:r>
    </w:p>
    <w:p w:rsidR="00725159" w:rsidRPr="009F667B" w:rsidRDefault="00725159" w:rsidP="00725159">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proofErr w:type="spellStart"/>
      <w:r w:rsidRPr="009F667B">
        <w:rPr>
          <w:rFonts w:ascii="Arial" w:hAnsi="Arial" w:cs="Arial"/>
          <w:b/>
          <w:sz w:val="20"/>
        </w:rPr>
        <w:t>Xl</w:t>
      </w:r>
      <w:proofErr w:type="spellEnd"/>
      <w:r w:rsidRPr="009F667B">
        <w:rPr>
          <w:rFonts w:ascii="Arial" w:hAnsi="Arial" w:cs="Arial"/>
          <w:sz w:val="20"/>
        </w:rPr>
        <w:tab/>
        <w:t>Planilha Orçamentaria;</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proofErr w:type="spellStart"/>
      <w:r w:rsidRPr="009F667B">
        <w:rPr>
          <w:rFonts w:ascii="Arial" w:hAnsi="Arial" w:cs="Arial"/>
          <w:b/>
          <w:sz w:val="20"/>
        </w:rPr>
        <w:t>Xl</w:t>
      </w:r>
      <w:r w:rsidR="00725159">
        <w:rPr>
          <w:rFonts w:ascii="Arial" w:hAnsi="Arial" w:cs="Arial"/>
          <w:b/>
          <w:sz w:val="20"/>
        </w:rPr>
        <w:t>I</w:t>
      </w:r>
      <w:proofErr w:type="spellEnd"/>
      <w:r w:rsidRPr="009F667B">
        <w:rPr>
          <w:rFonts w:ascii="Arial" w:hAnsi="Arial" w:cs="Arial"/>
          <w:sz w:val="20"/>
        </w:rPr>
        <w:tab/>
        <w:t>Cronograma Físico Financeiro;</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proofErr w:type="spellStart"/>
      <w:r w:rsidR="00725159">
        <w:rPr>
          <w:rFonts w:ascii="Arial" w:hAnsi="Arial" w:cs="Arial"/>
          <w:b/>
          <w:sz w:val="20"/>
        </w:rPr>
        <w:t>XlII</w:t>
      </w:r>
      <w:proofErr w:type="spellEnd"/>
      <w:r w:rsidRPr="009F667B">
        <w:rPr>
          <w:rFonts w:ascii="Arial" w:hAnsi="Arial" w:cs="Arial"/>
          <w:sz w:val="20"/>
        </w:rPr>
        <w:tab/>
      </w:r>
      <w:r w:rsidRPr="009F667B">
        <w:rPr>
          <w:rFonts w:ascii="Arial" w:hAnsi="Arial" w:cs="Arial"/>
          <w:sz w:val="20"/>
          <w:u w:val="single"/>
        </w:rPr>
        <w:t>Projeto de Arquitetura</w:t>
      </w:r>
      <w:r w:rsidRPr="009F667B">
        <w:rPr>
          <w:rFonts w:ascii="Arial" w:hAnsi="Arial" w:cs="Arial"/>
          <w:sz w:val="20"/>
        </w:rPr>
        <w:t>;</w:t>
      </w:r>
    </w:p>
    <w:p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r w:rsidR="00FA2E1E">
        <w:rPr>
          <w:rFonts w:ascii="Arial" w:hAnsi="Arial" w:cs="Arial"/>
          <w:b/>
          <w:sz w:val="20"/>
        </w:rPr>
        <w:t>X</w:t>
      </w:r>
      <w:r w:rsidR="00725159">
        <w:rPr>
          <w:rFonts w:ascii="Arial" w:hAnsi="Arial" w:cs="Arial"/>
          <w:b/>
          <w:sz w:val="20"/>
        </w:rPr>
        <w:t>I</w:t>
      </w:r>
      <w:r w:rsidRPr="009F667B">
        <w:rPr>
          <w:rFonts w:ascii="Arial" w:hAnsi="Arial" w:cs="Arial"/>
          <w:b/>
          <w:sz w:val="20"/>
        </w:rPr>
        <w:t>V</w:t>
      </w:r>
      <w:r w:rsidRPr="009F667B">
        <w:rPr>
          <w:rFonts w:ascii="Arial" w:hAnsi="Arial" w:cs="Arial"/>
          <w:sz w:val="20"/>
        </w:rPr>
        <w:tab/>
      </w:r>
      <w:r w:rsidR="00FA2E1E">
        <w:rPr>
          <w:rFonts w:ascii="Arial" w:hAnsi="Arial" w:cs="Arial"/>
          <w:sz w:val="20"/>
        </w:rPr>
        <w:t>Anotação de responsabilidade técnica (ART);</w:t>
      </w:r>
    </w:p>
    <w:p w:rsidR="00FA2E1E" w:rsidRDefault="00FA2E1E" w:rsidP="00EF7F11">
      <w:pPr>
        <w:tabs>
          <w:tab w:val="left" w:leader="hyphen" w:pos="1418"/>
        </w:tabs>
        <w:autoSpaceDE w:val="0"/>
        <w:autoSpaceDN w:val="0"/>
        <w:adjustRightInd w:val="0"/>
        <w:jc w:val="both"/>
        <w:rPr>
          <w:rFonts w:ascii="Arial" w:hAnsi="Arial" w:cs="Arial"/>
          <w:sz w:val="20"/>
        </w:rPr>
      </w:pPr>
      <w:r>
        <w:rPr>
          <w:rFonts w:ascii="Arial" w:hAnsi="Arial" w:cs="Arial"/>
          <w:b/>
          <w:sz w:val="20"/>
        </w:rPr>
        <w:t>Anexo XV------</w:t>
      </w:r>
      <w:r w:rsidR="00725159">
        <w:rPr>
          <w:rFonts w:ascii="Arial" w:hAnsi="Arial" w:cs="Arial"/>
          <w:b/>
          <w:sz w:val="20"/>
        </w:rPr>
        <w:t>--</w:t>
      </w:r>
      <w:r>
        <w:rPr>
          <w:rFonts w:ascii="Arial" w:hAnsi="Arial" w:cs="Arial"/>
          <w:sz w:val="20"/>
        </w:rPr>
        <w:t>Modelo para composição do BDI;</w:t>
      </w:r>
    </w:p>
    <w:p w:rsidR="00FA2E1E" w:rsidRPr="00FA2E1E" w:rsidRDefault="00FA2E1E" w:rsidP="00EF7F11">
      <w:pPr>
        <w:tabs>
          <w:tab w:val="left" w:leader="hyphen" w:pos="1418"/>
        </w:tabs>
        <w:autoSpaceDE w:val="0"/>
        <w:autoSpaceDN w:val="0"/>
        <w:adjustRightInd w:val="0"/>
        <w:jc w:val="both"/>
        <w:rPr>
          <w:rFonts w:ascii="Arial" w:hAnsi="Arial" w:cs="Arial"/>
          <w:sz w:val="20"/>
        </w:rPr>
      </w:pPr>
      <w:r>
        <w:rPr>
          <w:rFonts w:ascii="Arial" w:hAnsi="Arial" w:cs="Arial"/>
          <w:b/>
          <w:sz w:val="20"/>
        </w:rPr>
        <w:t>Anexo XVI-----</w:t>
      </w:r>
      <w:r w:rsidR="00725159">
        <w:rPr>
          <w:rFonts w:ascii="Arial" w:hAnsi="Arial" w:cs="Arial"/>
          <w:b/>
          <w:sz w:val="20"/>
        </w:rPr>
        <w:t>--</w:t>
      </w:r>
      <w:r>
        <w:rPr>
          <w:rFonts w:ascii="Arial" w:hAnsi="Arial" w:cs="Arial"/>
          <w:sz w:val="20"/>
        </w:rPr>
        <w:t>Minuta de Contrato;</w:t>
      </w:r>
    </w:p>
    <w:p w:rsidR="00EF7F11" w:rsidRPr="009F667B" w:rsidRDefault="00EF7F11" w:rsidP="00EF7F11">
      <w:pPr>
        <w:jc w:val="both"/>
        <w:rPr>
          <w:rFonts w:ascii="Arial" w:hAnsi="Arial" w:cs="Arial"/>
          <w:b/>
          <w:sz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DAS CONDIÇÕES DE PARTICIPAÇÃO</w:t>
      </w:r>
    </w:p>
    <w:p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Poderão participar desta licitação todas e quaisquer empresas especializadas no ramo do objeto licitado, devidamente cadastrada no Município de Porto dos Gaúchos</w:t>
      </w:r>
      <w:r w:rsidR="00147E62">
        <w:rPr>
          <w:rFonts w:ascii="Arial" w:hAnsi="Arial" w:cs="Arial"/>
          <w:sz w:val="20"/>
          <w:szCs w:val="20"/>
        </w:rPr>
        <w:t xml:space="preserve">, inscrita no CREA, em dia com </w:t>
      </w:r>
      <w:r w:rsidRPr="009F667B">
        <w:rPr>
          <w:rFonts w:ascii="Arial" w:hAnsi="Arial" w:cs="Arial"/>
          <w:sz w:val="20"/>
          <w:szCs w:val="20"/>
        </w:rPr>
        <w:t>FGTS, INSS Fazenda Federal, Estadual e Municipal, que atendam as condições estabelecidas neste instrumento convocatório.</w:t>
      </w:r>
    </w:p>
    <w:p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 xml:space="preserve">O certificado de Registro Cadastral poderá ser adquirido </w:t>
      </w:r>
      <w:proofErr w:type="spellStart"/>
      <w:r w:rsidRPr="009F667B">
        <w:rPr>
          <w:rFonts w:ascii="Arial" w:hAnsi="Arial" w:cs="Arial"/>
          <w:sz w:val="20"/>
          <w:szCs w:val="20"/>
        </w:rPr>
        <w:t>ate</w:t>
      </w:r>
      <w:proofErr w:type="spellEnd"/>
      <w:r w:rsidRPr="009F667B">
        <w:rPr>
          <w:rFonts w:ascii="Arial" w:hAnsi="Arial" w:cs="Arial"/>
          <w:sz w:val="20"/>
          <w:szCs w:val="20"/>
        </w:rPr>
        <w:t xml:space="preserve"> o dia </w:t>
      </w:r>
      <w:r w:rsidR="00AB076E">
        <w:rPr>
          <w:rFonts w:ascii="Arial" w:hAnsi="Arial" w:cs="Arial"/>
          <w:b/>
          <w:sz w:val="20"/>
          <w:szCs w:val="20"/>
        </w:rPr>
        <w:t>10/02/2019</w:t>
      </w:r>
      <w:r w:rsidRPr="009F667B">
        <w:rPr>
          <w:rFonts w:ascii="Arial" w:hAnsi="Arial" w:cs="Arial"/>
          <w:sz w:val="20"/>
          <w:szCs w:val="20"/>
        </w:rPr>
        <w:t>, junto a comissão Permanente de Licitação.</w:t>
      </w:r>
    </w:p>
    <w:p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 xml:space="preserve">E facultativa a presença de representantes a sessão publica de abertura, porém, </w:t>
      </w:r>
      <w:r w:rsidRPr="009F667B">
        <w:rPr>
          <w:rFonts w:ascii="Arial" w:hAnsi="Arial" w:cs="Arial"/>
          <w:b/>
          <w:sz w:val="20"/>
          <w:szCs w:val="20"/>
        </w:rPr>
        <w:t>aos que participarem, será exigido credenciamento</w:t>
      </w:r>
      <w:r w:rsidRPr="009F667B">
        <w:rPr>
          <w:rFonts w:ascii="Arial" w:hAnsi="Arial" w:cs="Arial"/>
          <w:sz w:val="20"/>
          <w:szCs w:val="20"/>
        </w:rPr>
        <w:t xml:space="preserve"> </w:t>
      </w:r>
      <w:r w:rsidRPr="009F667B">
        <w:rPr>
          <w:rFonts w:ascii="Arial" w:hAnsi="Arial" w:cs="Arial"/>
          <w:b/>
          <w:sz w:val="20"/>
          <w:szCs w:val="20"/>
        </w:rPr>
        <w:t>Anexo II</w:t>
      </w:r>
      <w:r w:rsidRPr="009F667B">
        <w:rPr>
          <w:rFonts w:ascii="Arial" w:hAnsi="Arial" w:cs="Arial"/>
          <w:sz w:val="20"/>
          <w:szCs w:val="20"/>
        </w:rPr>
        <w:t>.</w:t>
      </w:r>
    </w:p>
    <w:p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 xml:space="preserve">A participação nesta licitação implicara na total vinculação dos interessados as exigências e condições deste edital modelo de Declaração constante no </w:t>
      </w:r>
      <w:r w:rsidRPr="009F667B">
        <w:rPr>
          <w:rFonts w:ascii="Arial" w:hAnsi="Arial" w:cs="Arial"/>
          <w:b/>
          <w:sz w:val="20"/>
          <w:szCs w:val="20"/>
        </w:rPr>
        <w:t>Anexo V</w:t>
      </w:r>
      <w:r w:rsidRPr="009F667B">
        <w:rPr>
          <w:rFonts w:ascii="Arial" w:hAnsi="Arial" w:cs="Arial"/>
          <w:sz w:val="20"/>
          <w:szCs w:val="20"/>
        </w:rPr>
        <w:t>.</w:t>
      </w:r>
    </w:p>
    <w:p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lastRenderedPageBreak/>
        <w:t>Poderão participar da presente licitação as empresas:</w:t>
      </w:r>
    </w:p>
    <w:p w:rsidR="00EF7F11" w:rsidRPr="008E05D5"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Empresas do ramo pertinente ao objeto licitado, nacionais ou estrangeiras autorizadas a funcionar no País.</w:t>
      </w:r>
    </w:p>
    <w:p w:rsidR="008E05D5" w:rsidRPr="009F667B" w:rsidRDefault="008E05D5" w:rsidP="008E05D5">
      <w:pPr>
        <w:pStyle w:val="PargrafodaLista"/>
        <w:jc w:val="both"/>
        <w:rPr>
          <w:rFonts w:ascii="Arial" w:hAnsi="Arial" w:cs="Arial"/>
          <w:b/>
          <w:sz w:val="20"/>
          <w:szCs w:val="20"/>
        </w:rPr>
      </w:pPr>
    </w:p>
    <w:p w:rsidR="00EF7F11" w:rsidRPr="009F667B"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PARTICIPAÇÃO DE MICRO-EMPRESA</w:t>
      </w:r>
    </w:p>
    <w:p w:rsidR="00EF7F11" w:rsidRPr="009F667B" w:rsidRDefault="00EF7F11" w:rsidP="00EF7F11">
      <w:pPr>
        <w:pStyle w:val="PargrafodaLista"/>
        <w:ind w:left="0"/>
        <w:jc w:val="both"/>
        <w:rPr>
          <w:rFonts w:ascii="Arial" w:hAnsi="Arial" w:cs="Arial"/>
          <w:b/>
          <w:sz w:val="20"/>
          <w:szCs w:val="20"/>
        </w:rPr>
      </w:pPr>
      <w:r w:rsidRPr="009F667B">
        <w:rPr>
          <w:rFonts w:ascii="Arial" w:hAnsi="Arial" w:cs="Arial"/>
          <w:b/>
          <w:sz w:val="20"/>
          <w:szCs w:val="20"/>
        </w:rPr>
        <w:t>2.7.1      A microempresa e empresa de pequeno porte que usufruir dos benefícios concedidos pela LC 123/2006</w:t>
      </w:r>
      <w:r w:rsidR="00D601FF">
        <w:rPr>
          <w:rFonts w:ascii="Arial" w:hAnsi="Arial" w:cs="Arial"/>
          <w:b/>
          <w:sz w:val="20"/>
          <w:szCs w:val="20"/>
        </w:rPr>
        <w:t xml:space="preserve"> e LC 147/2014</w:t>
      </w:r>
      <w:r w:rsidRPr="009F667B">
        <w:rPr>
          <w:rFonts w:ascii="Arial" w:hAnsi="Arial" w:cs="Arial"/>
          <w:b/>
          <w:sz w:val="20"/>
          <w:szCs w:val="20"/>
        </w:rPr>
        <w:t xml:space="preserve"> deverão apresentar:</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microempresa, declaração de que aufira, em cada ano-calendário, receita bruta igual ou inferior a R$ 240.000,00 (duzentos e quarenta mil reais);</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das empresas de pequeno porte, declaração de que aufira em cada ano calendário receita bruta superior a R$ 240.000,00 (duzentos e quarenta mil reais) e igual ou inferior a R$ 2.400.000,00 (dois milhões e quatrocentos mil reais).</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de microempresa ou empresa de pequeno porte com inicio de atividade no ano calendário corrente, declara de que não se enquadra na hipótese do § 10 do art. 3° da LC 123/2006.</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Declaração de que não se encontra em nenhuma das situações do § 4° do art. 3° da LC 123/2006.</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Sob pena de inabilitação, todos os documentos apresentados para habilitação deverão estar em nome da licitante, e, preferencialmente, com o n° do CNPJ e endereço respectivo.</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Se a licitante for matriz, todos os documentos deverão estar em nome da matriz.</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 xml:space="preserve">Se a licitante for filial, todos os documentos deverão estar em nome da filial, exceto aqueles documentos, que, pela própria natureza, comprovadamente, forem emitidos somente em nome da matriz. </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Os documentos necessários a habilitação poderão ser apresentados em original, por qualquer processo de copia autenticada por cartório competente ou por publicação em órgão de imprensa oficial.</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As copias simples deverão estar acompanhadas dos documentos originais para conferencia na sessão, pela Comissão de Licitação.</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Não serão aceitos protocolos de entrega ou solicitação de documentos em substituição aos documentos requeridos no TOMADA DE PREÇO seus Anexos.</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 xml:space="preserve">Se a documentação de habilitação não estiver completa ou correta ou contrariar qualquer dispositivo deste TOMADA DE PREÇO e seus Anexos devera a Comissão de Licitação considerar a proponente inabilitada, salvo as situações que ensejarem a aplicação do dispositivo no subitem 2.7.1 “alínea L” ou da Lei Complementar n° 123/2006. </w:t>
      </w:r>
    </w:p>
    <w:p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de verificação de irregularidade nas certidões exigidas para habilitação da licitante, a Comissão de Licitação, em havendo disponibilidade dos dados necessários em sites oficiais, fara a consulta para saneamento das falhas encontradas, e, extrairá o respectivo comprovante para juntada aos outros.</w:t>
      </w:r>
    </w:p>
    <w:p w:rsidR="00EF7F11" w:rsidRPr="009F667B" w:rsidRDefault="00EF7F11" w:rsidP="00EF7F11">
      <w:pPr>
        <w:pStyle w:val="PargrafodaLista"/>
        <w:ind w:left="1440"/>
        <w:jc w:val="both"/>
        <w:rPr>
          <w:rFonts w:ascii="Arial" w:hAnsi="Arial" w:cs="Arial"/>
          <w:b/>
          <w:sz w:val="20"/>
          <w:szCs w:val="20"/>
        </w:rPr>
      </w:pPr>
    </w:p>
    <w:p w:rsidR="00EF7F11" w:rsidRPr="009F667B"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DA PARTICIPAÇÃO DE MICRO EMPRESA E EMPRESA DE PEQUENO PORTE </w:t>
      </w:r>
    </w:p>
    <w:p w:rsidR="00EF7F11" w:rsidRPr="009F667B" w:rsidRDefault="00EF7F11" w:rsidP="00EF7F11">
      <w:pPr>
        <w:pStyle w:val="PargrafodaLista"/>
        <w:jc w:val="both"/>
        <w:rPr>
          <w:rFonts w:ascii="Arial" w:hAnsi="Arial" w:cs="Arial"/>
          <w:b/>
          <w:sz w:val="20"/>
          <w:szCs w:val="20"/>
        </w:rPr>
      </w:pPr>
    </w:p>
    <w:p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t>Nos termos dos artigos 42 e 43 da LC n° 123/2006, de 14/12/2006, as microempresas e empresas de pequeno porte deverão apresentar toda a documentação exigida para efeito de comprovação de regularidade fiscal, conforme Item 4.8 alínea “b” deste Edital, mesmo que esta apresente alguma restrição.</w:t>
      </w:r>
    </w:p>
    <w:p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t>Havendo alguma restrição na comprovação da regularidade fiscal, será assegurado o prazo de 2 (dois) dias uteis, cujo termo inicial corresponde a data da publicação de resultado da classificação na IMPRENSA OFICIAL DE ESTADO DE MATO GROSSO, prorrogáveis por igual período, a critério da administração Publica, para a regularização da documentação, pagamento ou parcelamento do debito e emissão de eventuais certidões negativas ou positivas com efeito de certidão negativa.</w:t>
      </w:r>
    </w:p>
    <w:p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lastRenderedPageBreak/>
        <w:t>A não regularização da documentação no prazo previsto no subitem 2.8, “alínea b”, implicara decadência do direito a contratação, sem prejuízo das sanções no art. 81 da Lei n°8.666, de 21 de junho de 1.993, sendo facultado a Administração convocar para nova sessão publica os licitantes remanescentes, na ordem de classificação, para contratação, ou revogar a licitação.</w:t>
      </w:r>
    </w:p>
    <w:p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t>Será assegurado, como critério de desempate, preferencia de contratação para as microempresas e empresas de pequeno porte, entendendo-se por empate aquelas situações em que as propostas apresentadas pelas microempresas e empresas de pequeno porte sejam iguais ou até 10 % (dez por cento) superiores a proposta mais bem classificada e desde que a melhor oferta inicial não seja de uma microempresa, ou empresa de pequeno porte.</w:t>
      </w:r>
    </w:p>
    <w:p w:rsidR="00EF7F11" w:rsidRDefault="00EF7F11" w:rsidP="008E05D5">
      <w:pPr>
        <w:pStyle w:val="PargrafodaLista"/>
        <w:jc w:val="both"/>
        <w:rPr>
          <w:rFonts w:ascii="Arial" w:hAnsi="Arial" w:cs="Arial"/>
          <w:b/>
          <w:sz w:val="20"/>
          <w:szCs w:val="20"/>
        </w:rPr>
      </w:pPr>
    </w:p>
    <w:p w:rsidR="008E05D5" w:rsidRPr="009F667B" w:rsidRDefault="008E05D5" w:rsidP="008E05D5">
      <w:pPr>
        <w:pStyle w:val="PargrafodaLista"/>
        <w:jc w:val="both"/>
        <w:rPr>
          <w:rFonts w:ascii="Arial" w:hAnsi="Arial" w:cs="Arial"/>
          <w:b/>
          <w:sz w:val="20"/>
          <w:szCs w:val="20"/>
        </w:rPr>
      </w:pPr>
    </w:p>
    <w:p w:rsidR="00EF7F11" w:rsidRPr="009F667B"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OCORRENDO O EMPATE, PROCEDER-SE-A DA SEGUINTE FORMA. </w:t>
      </w:r>
    </w:p>
    <w:p w:rsidR="00EF7F11" w:rsidRPr="009F667B" w:rsidRDefault="00EF7F11" w:rsidP="00EF7F11">
      <w:pPr>
        <w:pStyle w:val="PargrafodaLista"/>
        <w:jc w:val="both"/>
        <w:rPr>
          <w:rFonts w:ascii="Arial" w:hAnsi="Arial" w:cs="Arial"/>
          <w:b/>
          <w:sz w:val="20"/>
          <w:szCs w:val="20"/>
        </w:rPr>
      </w:pPr>
    </w:p>
    <w:p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A microempresa ou empresa de pequeno porte mais bem classificada poderá apresentar proposta de preço inferior aquela declarada classificada em primeiro lugar, situação em que sua proposta será classificada em primeiro lugar;</w:t>
      </w:r>
    </w:p>
    <w:p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Não ocorrendo a contratação da microempresa ou empresa de pequeno porte, na forma do subitem 2.8, “alínea d”, serão convocadas as empresas remanescentes que porventura se enquadrem na hipótese do subitem 2.8, “alínea c”, na ordem classificatória, para o exercício do mesmo direito, no mesmo prazo estabelecido no subitem 2.8, “alínea d”;</w:t>
      </w:r>
    </w:p>
    <w:p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No caso de equivalência dos valores apresentados pela microempresa e empresa de pequeno porte que se encontre no intervalo estabelecido no subitem 2.8, “alínea d”, será realizado sorteio entre elas para que se identifique aquela que primeiro poderá apresentar melhor oferta.</w:t>
      </w:r>
    </w:p>
    <w:p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 xml:space="preserve">Microempresa ou empresa de pequeno porte mais bem classificada e que enquadra no subitem 2.8, “alínea d”, poderá apresentar nova proposta no prazo máximo de 24 (vinte e quatro) horas após a publicação do resultado da classificação no site </w:t>
      </w:r>
      <w:hyperlink r:id="rId8" w:history="1">
        <w:r w:rsidRPr="009F667B">
          <w:rPr>
            <w:rStyle w:val="Hyperlink"/>
            <w:rFonts w:ascii="Arial" w:hAnsi="Arial" w:cs="Arial"/>
            <w:sz w:val="20"/>
            <w:szCs w:val="20"/>
          </w:rPr>
          <w:t>http://www.portodosgauchos.mt.gov.br/Transparencia/</w:t>
        </w:r>
      </w:hyperlink>
      <w:r w:rsidRPr="009F667B">
        <w:rPr>
          <w:rFonts w:ascii="Arial" w:hAnsi="Arial" w:cs="Arial"/>
          <w:color w:val="548DD4" w:themeColor="text2" w:themeTint="99"/>
          <w:sz w:val="20"/>
          <w:szCs w:val="20"/>
        </w:rPr>
        <w:t xml:space="preserve">, </w:t>
      </w:r>
      <w:r w:rsidRPr="009F667B">
        <w:rPr>
          <w:rFonts w:ascii="Arial" w:hAnsi="Arial" w:cs="Arial"/>
          <w:sz w:val="20"/>
          <w:szCs w:val="20"/>
        </w:rPr>
        <w:t>link Licitações, sob pena de preclusão.</w:t>
      </w:r>
    </w:p>
    <w:p w:rsidR="00EF7F11" w:rsidRDefault="00EF7F11" w:rsidP="00EF7F11">
      <w:pPr>
        <w:pStyle w:val="PargrafodaLista"/>
        <w:ind w:left="1440"/>
        <w:jc w:val="both"/>
        <w:rPr>
          <w:rFonts w:ascii="Arial" w:hAnsi="Arial" w:cs="Arial"/>
          <w:b/>
          <w:sz w:val="20"/>
          <w:szCs w:val="20"/>
        </w:rPr>
      </w:pPr>
    </w:p>
    <w:p w:rsidR="008E05D5" w:rsidRPr="009F667B" w:rsidRDefault="008E05D5" w:rsidP="00EF7F11">
      <w:pPr>
        <w:pStyle w:val="PargrafodaLista"/>
        <w:ind w:left="1440"/>
        <w:jc w:val="both"/>
        <w:rPr>
          <w:rFonts w:ascii="Arial" w:hAnsi="Arial" w:cs="Arial"/>
          <w:b/>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DAS RESTRIÇÕES DE PARTICIPAÇÃO</w:t>
      </w:r>
    </w:p>
    <w:p w:rsidR="00EF7F11" w:rsidRPr="009F667B" w:rsidRDefault="00EF7F11" w:rsidP="00EF7F11">
      <w:pPr>
        <w:jc w:val="both"/>
        <w:rPr>
          <w:rFonts w:ascii="Arial" w:hAnsi="Arial" w:cs="Arial"/>
          <w:sz w:val="20"/>
        </w:rPr>
      </w:pPr>
      <w:r w:rsidRPr="009F667B">
        <w:rPr>
          <w:rFonts w:ascii="Arial" w:hAnsi="Arial" w:cs="Arial"/>
          <w:b/>
          <w:sz w:val="20"/>
        </w:rPr>
        <w:t xml:space="preserve">3.2.0. </w:t>
      </w:r>
      <w:r w:rsidRPr="009F667B">
        <w:rPr>
          <w:rFonts w:ascii="Arial" w:hAnsi="Arial" w:cs="Arial"/>
          <w:sz w:val="20"/>
        </w:rPr>
        <w:t>Não poderá participar da presente licitação, o licitante que:</w:t>
      </w:r>
    </w:p>
    <w:p w:rsidR="00EF7F11" w:rsidRPr="009F667B" w:rsidRDefault="00EF7F11" w:rsidP="00EF7F11">
      <w:pPr>
        <w:jc w:val="both"/>
        <w:rPr>
          <w:rFonts w:ascii="Arial" w:hAnsi="Arial" w:cs="Arial"/>
          <w:sz w:val="20"/>
        </w:rPr>
      </w:pPr>
      <w:r w:rsidRPr="009F667B">
        <w:rPr>
          <w:rFonts w:ascii="Arial" w:hAnsi="Arial" w:cs="Arial"/>
          <w:b/>
          <w:sz w:val="20"/>
        </w:rPr>
        <w:t>3.2.1.</w:t>
      </w:r>
      <w:r w:rsidRPr="009F667B">
        <w:rPr>
          <w:rFonts w:ascii="Arial" w:hAnsi="Arial" w:cs="Arial"/>
          <w:sz w:val="20"/>
        </w:rPr>
        <w:t xml:space="preserve"> For declarado inidôneo de acordo com o previsto no inciso IV do art. 87 da Lei de Licitação que não tenha a sua idoneidade restabelecida;</w:t>
      </w:r>
    </w:p>
    <w:p w:rsidR="00EF7F11" w:rsidRPr="009F667B" w:rsidRDefault="00EF7F11" w:rsidP="00EF7F11">
      <w:pPr>
        <w:jc w:val="both"/>
        <w:rPr>
          <w:rFonts w:ascii="Arial" w:hAnsi="Arial" w:cs="Arial"/>
          <w:sz w:val="20"/>
        </w:rPr>
      </w:pPr>
      <w:r w:rsidRPr="009F667B">
        <w:rPr>
          <w:rFonts w:ascii="Arial" w:hAnsi="Arial" w:cs="Arial"/>
          <w:b/>
          <w:sz w:val="20"/>
        </w:rPr>
        <w:t>3.2.2.</w:t>
      </w:r>
      <w:r w:rsidRPr="009F667B">
        <w:rPr>
          <w:rFonts w:ascii="Arial" w:hAnsi="Arial" w:cs="Arial"/>
          <w:sz w:val="20"/>
        </w:rPr>
        <w:t xml:space="preserve"> Estiver com falência decretada ou com execução patrimonial;</w:t>
      </w:r>
    </w:p>
    <w:p w:rsidR="00EF7F11" w:rsidRPr="009F667B" w:rsidRDefault="00EF7F11" w:rsidP="00EF7F11">
      <w:pPr>
        <w:jc w:val="both"/>
        <w:rPr>
          <w:rFonts w:ascii="Arial" w:hAnsi="Arial" w:cs="Arial"/>
          <w:sz w:val="20"/>
        </w:rPr>
      </w:pPr>
      <w:r w:rsidRPr="009F667B">
        <w:rPr>
          <w:rFonts w:ascii="Arial" w:hAnsi="Arial" w:cs="Arial"/>
          <w:b/>
          <w:sz w:val="20"/>
        </w:rPr>
        <w:t>3.2.3.</w:t>
      </w:r>
      <w:r w:rsidRPr="009F667B">
        <w:rPr>
          <w:rFonts w:ascii="Arial" w:hAnsi="Arial" w:cs="Arial"/>
          <w:sz w:val="20"/>
        </w:rPr>
        <w:t xml:space="preserve"> For empresa associada em consorcio ou que seja de titularidade de mesmos sócios.</w:t>
      </w:r>
    </w:p>
    <w:p w:rsidR="00EF7F11" w:rsidRPr="009F667B" w:rsidRDefault="00EF7F11" w:rsidP="00EF7F11">
      <w:pPr>
        <w:jc w:val="both"/>
        <w:rPr>
          <w:rFonts w:ascii="Arial" w:hAnsi="Arial" w:cs="Arial"/>
          <w:sz w:val="20"/>
        </w:rPr>
      </w:pPr>
      <w:r w:rsidRPr="009F667B">
        <w:rPr>
          <w:rFonts w:ascii="Arial" w:hAnsi="Arial" w:cs="Arial"/>
          <w:b/>
          <w:sz w:val="20"/>
        </w:rPr>
        <w:t>3.2.4.</w:t>
      </w:r>
      <w:r w:rsidRPr="009F667B">
        <w:rPr>
          <w:rFonts w:ascii="Arial" w:hAnsi="Arial" w:cs="Arial"/>
          <w:sz w:val="20"/>
        </w:rPr>
        <w:t xml:space="preserve"> A observância das vedações deste item e de inteira responsabilidade do licitante que, pelo </w:t>
      </w:r>
      <w:proofErr w:type="gramStart"/>
      <w:r w:rsidRPr="009F667B">
        <w:rPr>
          <w:rFonts w:ascii="Arial" w:hAnsi="Arial" w:cs="Arial"/>
          <w:sz w:val="20"/>
        </w:rPr>
        <w:t>descumprimento  sujeita</w:t>
      </w:r>
      <w:proofErr w:type="gramEnd"/>
      <w:r w:rsidRPr="009F667B">
        <w:rPr>
          <w:rFonts w:ascii="Arial" w:hAnsi="Arial" w:cs="Arial"/>
          <w:sz w:val="20"/>
        </w:rPr>
        <w:t>-se as penalidades cabíveis.</w:t>
      </w:r>
    </w:p>
    <w:p w:rsidR="00EF7F11" w:rsidRPr="009F667B" w:rsidRDefault="00EF7F11" w:rsidP="00EF7F11">
      <w:pPr>
        <w:jc w:val="both"/>
        <w:rPr>
          <w:rFonts w:ascii="Arial" w:hAnsi="Arial" w:cs="Arial"/>
          <w:sz w:val="20"/>
        </w:rPr>
      </w:pPr>
      <w:r w:rsidRPr="009F667B">
        <w:rPr>
          <w:rFonts w:ascii="Arial" w:hAnsi="Arial" w:cs="Arial"/>
          <w:b/>
          <w:sz w:val="20"/>
        </w:rPr>
        <w:t xml:space="preserve">3.2.5. </w:t>
      </w:r>
      <w:proofErr w:type="gramStart"/>
      <w:r w:rsidRPr="009F667B">
        <w:rPr>
          <w:rFonts w:ascii="Arial" w:hAnsi="Arial" w:cs="Arial"/>
          <w:sz w:val="20"/>
        </w:rPr>
        <w:t>do</w:t>
      </w:r>
      <w:proofErr w:type="gramEnd"/>
      <w:r w:rsidRPr="009F667B">
        <w:rPr>
          <w:rFonts w:ascii="Arial" w:hAnsi="Arial" w:cs="Arial"/>
          <w:sz w:val="20"/>
        </w:rPr>
        <w:t xml:space="preserve"> mesmo grupo econômico (de direito ou de fato).</w:t>
      </w:r>
    </w:p>
    <w:p w:rsidR="00EF7F11" w:rsidRPr="009F667B" w:rsidRDefault="00EF7F11" w:rsidP="00EF7F11">
      <w:pPr>
        <w:jc w:val="both"/>
        <w:rPr>
          <w:rFonts w:ascii="Arial" w:hAnsi="Arial" w:cs="Arial"/>
          <w:sz w:val="20"/>
        </w:rPr>
      </w:pPr>
    </w:p>
    <w:p w:rsidR="00EF7F11" w:rsidRPr="009F667B" w:rsidRDefault="0079420D"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 APRESENTAÇÃO DA DOCUMENTAÇÃO</w:t>
      </w:r>
      <w:r w:rsidR="00EF7F11" w:rsidRPr="009F667B">
        <w:rPr>
          <w:rFonts w:ascii="Arial" w:hAnsi="Arial" w:cs="Arial"/>
          <w:b/>
          <w:sz w:val="20"/>
          <w:szCs w:val="20"/>
        </w:rPr>
        <w:t xml:space="preserve"> / PROPOSTA</w:t>
      </w:r>
    </w:p>
    <w:p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A documentação exigida para habilitação, bem como as propostas apresentadas deverão estar em envelopes distintos, opacos, lacrados, inviolados, rubricados em seu local de fechamento com as seguintes inscrições em sua parte externa e frontal:</w:t>
      </w:r>
    </w:p>
    <w:p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Entende-se por envelope opaco aquele que não permitir a visualização de seu interior, quanto ao teor dos documentos ali citados;</w:t>
      </w:r>
    </w:p>
    <w:p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Entende-se por envelope lacrado aquele fechado mediante cola ou material semelhante não se admitindo o uso de grampo ou clips;</w:t>
      </w:r>
    </w:p>
    <w:p w:rsidR="00EF7F11" w:rsidRDefault="00EF7F11" w:rsidP="00EF7F11">
      <w:pPr>
        <w:pStyle w:val="PargrafodaLista"/>
        <w:jc w:val="both"/>
        <w:rPr>
          <w:rFonts w:ascii="Arial" w:hAnsi="Arial" w:cs="Arial"/>
          <w:sz w:val="20"/>
          <w:szCs w:val="20"/>
        </w:rPr>
      </w:pPr>
    </w:p>
    <w:p w:rsidR="008E05D5" w:rsidRPr="009F667B" w:rsidRDefault="008E05D5" w:rsidP="00EF7F11">
      <w:pPr>
        <w:pStyle w:val="PargrafodaLista"/>
        <w:jc w:val="both"/>
        <w:rPr>
          <w:rFonts w:ascii="Arial" w:hAnsi="Arial" w:cs="Arial"/>
          <w:sz w:val="20"/>
          <w:szCs w:val="20"/>
        </w:rPr>
      </w:pPr>
    </w:p>
    <w:p w:rsidR="00EF7F11" w:rsidRPr="009F667B" w:rsidRDefault="00EF7F11" w:rsidP="00EF7F11">
      <w:pPr>
        <w:pStyle w:val="PargrafodaLista"/>
        <w:numPr>
          <w:ilvl w:val="0"/>
          <w:numId w:val="15"/>
        </w:numPr>
        <w:jc w:val="both"/>
        <w:rPr>
          <w:rFonts w:ascii="Arial" w:hAnsi="Arial" w:cs="Arial"/>
          <w:sz w:val="20"/>
          <w:szCs w:val="20"/>
        </w:rPr>
      </w:pPr>
      <w:r w:rsidRPr="009F667B">
        <w:rPr>
          <w:rFonts w:ascii="Arial" w:hAnsi="Arial" w:cs="Arial"/>
          <w:b/>
          <w:sz w:val="20"/>
          <w:szCs w:val="20"/>
        </w:rPr>
        <w:t>ENVELOPE 01 – DOCUMENTAÇÃO DE HABILITAÇÃO</w:t>
      </w:r>
    </w:p>
    <w:p w:rsidR="00EF7F11" w:rsidRPr="009F667B" w:rsidRDefault="00EF7F11" w:rsidP="00EF7F11">
      <w:pPr>
        <w:pStyle w:val="PargrafodaLista"/>
        <w:numPr>
          <w:ilvl w:val="0"/>
          <w:numId w:val="15"/>
        </w:numPr>
        <w:jc w:val="both"/>
        <w:rPr>
          <w:rFonts w:ascii="Arial" w:hAnsi="Arial" w:cs="Arial"/>
          <w:sz w:val="20"/>
          <w:szCs w:val="20"/>
        </w:rPr>
      </w:pPr>
      <w:r w:rsidRPr="009F667B">
        <w:rPr>
          <w:rFonts w:ascii="Arial" w:hAnsi="Arial" w:cs="Arial"/>
          <w:b/>
          <w:sz w:val="20"/>
          <w:szCs w:val="20"/>
        </w:rPr>
        <w:t>ENVELOPE 02 – PROPOSTA DE PREÇO</w:t>
      </w:r>
    </w:p>
    <w:p w:rsidR="00EF7F11" w:rsidRPr="009F667B" w:rsidRDefault="00EF7F11" w:rsidP="00EF7F11">
      <w:pPr>
        <w:ind w:left="1080"/>
        <w:jc w:val="both"/>
        <w:rPr>
          <w:rFonts w:ascii="Arial" w:hAnsi="Arial" w:cs="Arial"/>
          <w:sz w:val="20"/>
        </w:rPr>
      </w:pPr>
    </w:p>
    <w:p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O envelope 01 (DOCUMENTAÇÃO) devera conter a seguinte inscrição:</w:t>
      </w:r>
    </w:p>
    <w:p w:rsidR="00EF7F11" w:rsidRPr="009F667B" w:rsidRDefault="00EF7F11" w:rsidP="00EF7F11">
      <w:pPr>
        <w:pStyle w:val="PargrafodaLista"/>
        <w:shd w:val="clear" w:color="auto" w:fill="FFFFFF" w:themeFill="background1"/>
        <w:jc w:val="both"/>
        <w:rPr>
          <w:rFonts w:ascii="Arial" w:hAnsi="Arial" w:cs="Arial"/>
          <w:b/>
          <w:sz w:val="20"/>
          <w:szCs w:val="20"/>
        </w:rPr>
      </w:pP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PREFEITURA MUNICIPAL DE PORTO DOS GAÚCHOS</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A COMISSÃO PERMANENTE DE LICITAÇÃO</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TOMADA DE PREÇO N° </w:t>
      </w:r>
      <w:r w:rsidR="00AB076E">
        <w:rPr>
          <w:rFonts w:ascii="Arial" w:hAnsi="Arial" w:cs="Arial"/>
          <w:b/>
          <w:sz w:val="20"/>
          <w:szCs w:val="20"/>
        </w:rPr>
        <w:t>04/2019</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ENVELOPE N° 01 – DOCUMENTAÇÃO</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D976BA">
        <w:rPr>
          <w:rFonts w:ascii="Arial" w:hAnsi="Arial" w:cs="Arial"/>
          <w:b/>
          <w:sz w:val="20"/>
          <w:szCs w:val="20"/>
        </w:rPr>
        <w:t xml:space="preserve">DATA DE ABERTURA: </w:t>
      </w:r>
      <w:r w:rsidR="00A34DD7">
        <w:rPr>
          <w:rFonts w:ascii="Arial" w:hAnsi="Arial" w:cs="Arial"/>
          <w:b/>
          <w:sz w:val="20"/>
          <w:szCs w:val="20"/>
        </w:rPr>
        <w:t>12/04/2019</w:t>
      </w:r>
      <w:r w:rsidRPr="00D976BA">
        <w:rPr>
          <w:rFonts w:ascii="Arial" w:hAnsi="Arial" w:cs="Arial"/>
          <w:b/>
          <w:sz w:val="20"/>
          <w:szCs w:val="20"/>
        </w:rPr>
        <w:t xml:space="preserve"> -</w:t>
      </w:r>
      <w:r w:rsidR="004C7230" w:rsidRPr="00D976BA">
        <w:rPr>
          <w:rFonts w:ascii="Arial" w:hAnsi="Arial" w:cs="Arial"/>
          <w:b/>
          <w:sz w:val="20"/>
          <w:szCs w:val="20"/>
        </w:rPr>
        <w:t xml:space="preserve"> </w:t>
      </w:r>
      <w:r w:rsidRPr="00D976BA">
        <w:rPr>
          <w:rFonts w:ascii="Arial" w:hAnsi="Arial" w:cs="Arial"/>
          <w:b/>
          <w:sz w:val="20"/>
          <w:szCs w:val="20"/>
        </w:rPr>
        <w:t>08h00min HORAS</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PROPONENTE_________________________________</w:t>
      </w:r>
    </w:p>
    <w:p w:rsidR="00EF7F11" w:rsidRPr="009F667B" w:rsidRDefault="00EF7F11" w:rsidP="00EF7F11">
      <w:pPr>
        <w:pStyle w:val="PargrafodaLista"/>
        <w:jc w:val="both"/>
        <w:rPr>
          <w:rFonts w:ascii="Arial" w:hAnsi="Arial" w:cs="Arial"/>
          <w:b/>
          <w:sz w:val="20"/>
          <w:szCs w:val="20"/>
        </w:rPr>
      </w:pPr>
    </w:p>
    <w:p w:rsidR="00EF7F11" w:rsidRPr="009F667B" w:rsidRDefault="00EF7F11" w:rsidP="00EF7F11">
      <w:pPr>
        <w:pStyle w:val="PargrafodaLista"/>
        <w:rPr>
          <w:rFonts w:ascii="Arial" w:hAnsi="Arial" w:cs="Arial"/>
          <w:b/>
          <w:sz w:val="20"/>
          <w:szCs w:val="20"/>
        </w:rPr>
      </w:pPr>
      <w:r w:rsidRPr="009F667B">
        <w:rPr>
          <w:rFonts w:ascii="Arial" w:hAnsi="Arial" w:cs="Arial"/>
          <w:b/>
          <w:sz w:val="20"/>
          <w:szCs w:val="20"/>
        </w:rPr>
        <w:t>PARA HABILITAÇÃO EXIGIR-SE-Á:</w:t>
      </w:r>
    </w:p>
    <w:p w:rsidR="00EF7F11" w:rsidRPr="009F667B" w:rsidRDefault="00EF7F11" w:rsidP="00EF7F11">
      <w:pPr>
        <w:pStyle w:val="PargrafodaLista"/>
        <w:jc w:val="both"/>
        <w:rPr>
          <w:rFonts w:ascii="Arial" w:hAnsi="Arial" w:cs="Arial"/>
          <w:b/>
          <w:sz w:val="20"/>
          <w:szCs w:val="20"/>
        </w:rPr>
      </w:pPr>
    </w:p>
    <w:p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IDENTIFICAÇÃO</w:t>
      </w:r>
      <w:r w:rsidR="00E37E29">
        <w:rPr>
          <w:rFonts w:ascii="Arial" w:hAnsi="Arial" w:cs="Arial"/>
          <w:b/>
          <w:sz w:val="20"/>
          <w:szCs w:val="20"/>
        </w:rPr>
        <w:t xml:space="preserve"> (FORA DOS ENVELOPES)</w:t>
      </w:r>
      <w:r w:rsidRPr="009F667B">
        <w:rPr>
          <w:rFonts w:ascii="Arial" w:hAnsi="Arial" w:cs="Arial"/>
          <w:b/>
          <w:sz w:val="20"/>
          <w:szCs w:val="20"/>
        </w:rPr>
        <w:t>:</w:t>
      </w:r>
    </w:p>
    <w:p w:rsidR="00EF7F11" w:rsidRPr="009F667B" w:rsidRDefault="00EF7F11" w:rsidP="00EF7F11">
      <w:pPr>
        <w:pStyle w:val="PargrafodaLista"/>
        <w:ind w:left="2160"/>
        <w:jc w:val="both"/>
        <w:rPr>
          <w:rFonts w:ascii="Arial" w:hAnsi="Arial" w:cs="Arial"/>
          <w:b/>
          <w:sz w:val="20"/>
          <w:szCs w:val="20"/>
          <w:highlight w:val="green"/>
        </w:rPr>
      </w:pPr>
    </w:p>
    <w:p w:rsidR="00EF7F11" w:rsidRPr="009F667B" w:rsidRDefault="00EF7F11" w:rsidP="00EF7F11">
      <w:pPr>
        <w:pStyle w:val="PargrafodaLista"/>
        <w:numPr>
          <w:ilvl w:val="0"/>
          <w:numId w:val="17"/>
        </w:numPr>
        <w:jc w:val="both"/>
        <w:rPr>
          <w:rFonts w:ascii="Arial" w:hAnsi="Arial" w:cs="Arial"/>
          <w:b/>
          <w:sz w:val="20"/>
          <w:szCs w:val="20"/>
        </w:rPr>
      </w:pPr>
      <w:r w:rsidRPr="009F667B">
        <w:rPr>
          <w:rFonts w:ascii="Arial" w:hAnsi="Arial" w:cs="Arial"/>
          <w:sz w:val="20"/>
          <w:szCs w:val="20"/>
        </w:rPr>
        <w:t>Carta de credenciamento.</w:t>
      </w:r>
    </w:p>
    <w:p w:rsidR="00EF7F11" w:rsidRPr="009F667B" w:rsidRDefault="00EF7F11" w:rsidP="00EF7F11">
      <w:pPr>
        <w:pStyle w:val="PargrafodaLista"/>
        <w:numPr>
          <w:ilvl w:val="0"/>
          <w:numId w:val="17"/>
        </w:numPr>
        <w:jc w:val="both"/>
        <w:rPr>
          <w:rFonts w:ascii="Arial" w:hAnsi="Arial" w:cs="Arial"/>
          <w:b/>
          <w:sz w:val="20"/>
          <w:szCs w:val="20"/>
        </w:rPr>
      </w:pPr>
      <w:r w:rsidRPr="009F667B">
        <w:rPr>
          <w:rFonts w:ascii="Arial" w:hAnsi="Arial" w:cs="Arial"/>
          <w:sz w:val="20"/>
          <w:szCs w:val="20"/>
        </w:rPr>
        <w:t>Certificado de Registro Cadastral emitido pela Prefeitura Municipal de Porto dos Gaúchos;</w:t>
      </w:r>
    </w:p>
    <w:p w:rsidR="00EF7F11" w:rsidRPr="009F667B" w:rsidRDefault="00EF7F11" w:rsidP="00EF7F11">
      <w:pPr>
        <w:pStyle w:val="PargrafodaLista"/>
        <w:numPr>
          <w:ilvl w:val="0"/>
          <w:numId w:val="17"/>
        </w:numPr>
        <w:jc w:val="both"/>
        <w:rPr>
          <w:rFonts w:ascii="Arial" w:hAnsi="Arial" w:cs="Arial"/>
          <w:b/>
          <w:sz w:val="20"/>
          <w:szCs w:val="20"/>
        </w:rPr>
      </w:pPr>
      <w:r w:rsidRPr="009F667B">
        <w:rPr>
          <w:rFonts w:ascii="Arial" w:hAnsi="Arial" w:cs="Arial"/>
          <w:sz w:val="20"/>
          <w:szCs w:val="20"/>
        </w:rPr>
        <w:t>Contrato Social / ultima alteração consolidada ou Estatuto em vigor.</w:t>
      </w:r>
    </w:p>
    <w:p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b/>
          <w:bCs/>
          <w:sz w:val="20"/>
          <w:szCs w:val="20"/>
        </w:rPr>
        <w:t>Instrumento Particular de Procuração</w:t>
      </w:r>
      <w:r w:rsidRPr="009F667B">
        <w:rPr>
          <w:rFonts w:ascii="Arial" w:hAnsi="Arial" w:cs="Arial"/>
          <w:sz w:val="20"/>
          <w:szCs w:val="20"/>
        </w:rPr>
        <w:t>, com as assinaturas reconhecidas em cartório, que conceda ao representante, poderes legais, sendo que:</w:t>
      </w:r>
    </w:p>
    <w:p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 xml:space="preserve">Se for concedido </w:t>
      </w:r>
      <w:r w:rsidRPr="009F667B">
        <w:rPr>
          <w:rFonts w:ascii="Arial" w:hAnsi="Arial" w:cs="Arial"/>
          <w:b/>
          <w:bCs/>
          <w:sz w:val="20"/>
          <w:szCs w:val="20"/>
        </w:rPr>
        <w:t xml:space="preserve">pelo sócio-gerente ou diretor, </w:t>
      </w:r>
      <w:r w:rsidRPr="009F667B">
        <w:rPr>
          <w:rFonts w:ascii="Arial" w:hAnsi="Arial" w:cs="Arial"/>
          <w:sz w:val="20"/>
          <w:szCs w:val="20"/>
        </w:rPr>
        <w:t>esta condição deverá ser comprovada.</w:t>
      </w:r>
    </w:p>
    <w:p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 xml:space="preserve">Se for assinada por outra pessoa, que </w:t>
      </w:r>
      <w:r w:rsidRPr="009F667B">
        <w:rPr>
          <w:rFonts w:ascii="Arial" w:hAnsi="Arial" w:cs="Arial"/>
          <w:b/>
          <w:bCs/>
          <w:sz w:val="20"/>
          <w:szCs w:val="20"/>
        </w:rPr>
        <w:t>não seja sócio-gerente ou diretor</w:t>
      </w:r>
      <w:r w:rsidRPr="009F667B">
        <w:rPr>
          <w:rFonts w:ascii="Arial" w:hAnsi="Arial" w:cs="Arial"/>
          <w:sz w:val="20"/>
          <w:szCs w:val="20"/>
        </w:rPr>
        <w:t>, a mesma deverá ter poderes para assinar o referido documento, sendo que a comprovação far-se-á através dos documentos que comprovem tal condição.</w:t>
      </w:r>
    </w:p>
    <w:p w:rsidR="00EF7F11" w:rsidRPr="009F667B" w:rsidRDefault="00EF7F11" w:rsidP="00EF7F11">
      <w:pPr>
        <w:pStyle w:val="PargrafodaLista"/>
        <w:numPr>
          <w:ilvl w:val="0"/>
          <w:numId w:val="17"/>
        </w:numPr>
        <w:autoSpaceDE w:val="0"/>
        <w:autoSpaceDN w:val="0"/>
        <w:adjustRightInd w:val="0"/>
        <w:jc w:val="both"/>
        <w:rPr>
          <w:rFonts w:ascii="Arial" w:hAnsi="Arial" w:cs="Arial"/>
          <w:b/>
          <w:bCs/>
          <w:sz w:val="20"/>
          <w:szCs w:val="20"/>
        </w:rPr>
      </w:pPr>
      <w:r w:rsidRPr="009F667B">
        <w:rPr>
          <w:rFonts w:ascii="Arial" w:hAnsi="Arial" w:cs="Arial"/>
          <w:bCs/>
          <w:sz w:val="20"/>
          <w:szCs w:val="20"/>
        </w:rPr>
        <w:t xml:space="preserve">Em todos os casos, o representante deverá estar </w:t>
      </w:r>
      <w:r w:rsidRPr="009F667B">
        <w:rPr>
          <w:rFonts w:ascii="Arial" w:hAnsi="Arial" w:cs="Arial"/>
          <w:sz w:val="20"/>
          <w:szCs w:val="20"/>
        </w:rPr>
        <w:t>munido também de documento original com foto ou cópia autenticada.</w:t>
      </w:r>
      <w:r w:rsidRPr="009F667B">
        <w:rPr>
          <w:rFonts w:ascii="Arial" w:hAnsi="Arial" w:cs="Arial"/>
          <w:b/>
          <w:bCs/>
          <w:sz w:val="20"/>
          <w:szCs w:val="20"/>
        </w:rPr>
        <w:t xml:space="preserve"> </w:t>
      </w:r>
    </w:p>
    <w:p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Cada representante poderá representar apenas uma licitante.</w:t>
      </w:r>
    </w:p>
    <w:p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Requerimento e declaração confirmando que preenche os requisitos da LC123/2006</w:t>
      </w:r>
      <w:r w:rsidR="00384A8D">
        <w:rPr>
          <w:rFonts w:ascii="Arial" w:hAnsi="Arial" w:cs="Arial"/>
          <w:sz w:val="20"/>
          <w:szCs w:val="20"/>
        </w:rPr>
        <w:t xml:space="preserve"> e LC 147/2014</w:t>
      </w:r>
      <w:r w:rsidRPr="009F667B">
        <w:rPr>
          <w:rFonts w:ascii="Arial" w:hAnsi="Arial" w:cs="Arial"/>
          <w:sz w:val="20"/>
          <w:szCs w:val="20"/>
        </w:rPr>
        <w:t xml:space="preserve"> e de não haver nenhum dos impedimentos previstos no inciso 4° do art.3 da LC123/2006, assinada pelo contador responsável ou pelo responsável legal. </w:t>
      </w:r>
      <w:r w:rsidRPr="009F667B">
        <w:rPr>
          <w:rFonts w:ascii="Arial" w:hAnsi="Arial" w:cs="Arial"/>
          <w:b/>
          <w:sz w:val="20"/>
          <w:szCs w:val="20"/>
        </w:rPr>
        <w:t>(Anexo III)</w:t>
      </w:r>
    </w:p>
    <w:p w:rsidR="00EF7F11" w:rsidRPr="009F667B" w:rsidRDefault="00EF7F11" w:rsidP="00EF7F11">
      <w:pPr>
        <w:pStyle w:val="PargrafodaLista"/>
        <w:ind w:left="2160"/>
        <w:jc w:val="both"/>
        <w:rPr>
          <w:rFonts w:ascii="Arial" w:hAnsi="Arial" w:cs="Arial"/>
          <w:b/>
          <w:sz w:val="20"/>
          <w:szCs w:val="20"/>
        </w:rPr>
      </w:pPr>
    </w:p>
    <w:p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REGULARIDADE FISCAL:</w:t>
      </w:r>
    </w:p>
    <w:p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com o CRF – FGTS;</w:t>
      </w:r>
    </w:p>
    <w:p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para com a Fazenda Federal junto a Certidão Negativa de Débito do Instituto Nacional de Seguridade Social (INSS), ou outra equivalente na forma da lei;</w:t>
      </w:r>
    </w:p>
    <w:p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com a Fazenda Estadual;</w:t>
      </w:r>
    </w:p>
    <w:p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com a Fazenda Municipal da sede do licitante;</w:t>
      </w:r>
    </w:p>
    <w:p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shd w:val="clear" w:color="auto" w:fill="FFFFFF"/>
        </w:rPr>
        <w:t>Comprovação de capacitação técnico profissional e operacional para fins de licitação. EXPEDIÇÃO DE</w:t>
      </w:r>
      <w:r w:rsidRPr="009F667B">
        <w:rPr>
          <w:rStyle w:val="apple-converted-space"/>
          <w:rFonts w:ascii="Arial" w:hAnsi="Arial" w:cs="Arial"/>
          <w:sz w:val="20"/>
          <w:szCs w:val="20"/>
          <w:shd w:val="clear" w:color="auto" w:fill="FFFFFF"/>
        </w:rPr>
        <w:t> </w:t>
      </w:r>
      <w:r w:rsidRPr="009F667B">
        <w:rPr>
          <w:rFonts w:ascii="Arial" w:hAnsi="Arial" w:cs="Arial"/>
          <w:b/>
          <w:bCs/>
          <w:sz w:val="20"/>
          <w:szCs w:val="20"/>
          <w:shd w:val="clear" w:color="auto" w:fill="FFFFFF"/>
        </w:rPr>
        <w:t>CERTIDÃO</w:t>
      </w:r>
      <w:r w:rsidRPr="009F667B">
        <w:rPr>
          <w:rStyle w:val="apple-converted-space"/>
          <w:rFonts w:ascii="Arial" w:hAnsi="Arial" w:cs="Arial"/>
          <w:sz w:val="20"/>
          <w:szCs w:val="20"/>
          <w:shd w:val="clear" w:color="auto" w:fill="FFFFFF"/>
        </w:rPr>
        <w:t> </w:t>
      </w:r>
      <w:r w:rsidRPr="009F667B">
        <w:rPr>
          <w:rFonts w:ascii="Arial" w:hAnsi="Arial" w:cs="Arial"/>
          <w:sz w:val="20"/>
          <w:szCs w:val="20"/>
          <w:shd w:val="clear" w:color="auto" w:fill="FFFFFF"/>
        </w:rPr>
        <w:t>PELO</w:t>
      </w:r>
      <w:r w:rsidRPr="009F667B">
        <w:rPr>
          <w:rStyle w:val="apple-converted-space"/>
          <w:rFonts w:ascii="Arial" w:hAnsi="Arial" w:cs="Arial"/>
          <w:sz w:val="20"/>
          <w:szCs w:val="20"/>
          <w:shd w:val="clear" w:color="auto" w:fill="FFFFFF"/>
        </w:rPr>
        <w:t> </w:t>
      </w:r>
      <w:r w:rsidRPr="009F667B">
        <w:rPr>
          <w:rFonts w:ascii="Arial" w:hAnsi="Arial" w:cs="Arial"/>
          <w:b/>
          <w:bCs/>
          <w:sz w:val="20"/>
          <w:szCs w:val="20"/>
          <w:shd w:val="clear" w:color="auto" w:fill="FFFFFF"/>
        </w:rPr>
        <w:t>CREA.</w:t>
      </w:r>
    </w:p>
    <w:p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QUALIFICAÇÃO ECONOMICO-FINANCEIRA:</w:t>
      </w:r>
    </w:p>
    <w:p w:rsidR="00EF7F11" w:rsidRPr="009F667B" w:rsidRDefault="00EF7F11" w:rsidP="00EF7F11">
      <w:pPr>
        <w:pStyle w:val="PargrafodaLista"/>
        <w:numPr>
          <w:ilvl w:val="0"/>
          <w:numId w:val="19"/>
        </w:numPr>
        <w:jc w:val="both"/>
        <w:rPr>
          <w:rFonts w:ascii="Arial" w:hAnsi="Arial" w:cs="Arial"/>
          <w:b/>
          <w:sz w:val="20"/>
          <w:szCs w:val="20"/>
        </w:rPr>
      </w:pPr>
      <w:r w:rsidRPr="009F667B">
        <w:rPr>
          <w:rFonts w:ascii="Arial" w:hAnsi="Arial" w:cs="Arial"/>
          <w:sz w:val="20"/>
          <w:szCs w:val="20"/>
        </w:rPr>
        <w:t>Certidão Civil Negativa de Falência ou Concordata expedida pelo distribuidor da sede da pessoa jurídica, com validade de até 90 (noventa) dias, contados a partir da sua emissão até a data de realização do processo.</w:t>
      </w:r>
    </w:p>
    <w:p w:rsidR="00EF7F11" w:rsidRPr="009F667B" w:rsidRDefault="00EF7F11" w:rsidP="00EF7F11">
      <w:pPr>
        <w:pStyle w:val="PargrafodaLista"/>
        <w:numPr>
          <w:ilvl w:val="0"/>
          <w:numId w:val="19"/>
        </w:numPr>
        <w:jc w:val="both"/>
        <w:rPr>
          <w:rFonts w:ascii="Arial" w:hAnsi="Arial" w:cs="Arial"/>
          <w:b/>
          <w:sz w:val="20"/>
          <w:szCs w:val="20"/>
        </w:rPr>
      </w:pPr>
      <w:r w:rsidRPr="009F667B">
        <w:rPr>
          <w:rFonts w:ascii="Arial" w:hAnsi="Arial" w:cs="Arial"/>
          <w:sz w:val="20"/>
          <w:szCs w:val="20"/>
        </w:rPr>
        <w:t>Balanço Patrimonial e Demonstrações Contábeis do ultimo exercício social já exigível e apresentado na forma de Lei, que comprovem a boa situação financeira da empresa, através do calculo de índices contábeis abaixo previstos, vedada, a sua substituição por balancetes ou balanços provisórios, podendo ser atualizado por índices oficiais quando encerado há mais de 03 (três) meses da data da apresentação da proposta.</w:t>
      </w:r>
    </w:p>
    <w:p w:rsidR="00EF7F11" w:rsidRPr="009F667B" w:rsidRDefault="00EF7F11" w:rsidP="00EF7F11">
      <w:pPr>
        <w:pStyle w:val="PargrafodaLista"/>
        <w:numPr>
          <w:ilvl w:val="0"/>
          <w:numId w:val="19"/>
        </w:numPr>
        <w:jc w:val="both"/>
        <w:rPr>
          <w:rFonts w:ascii="Arial" w:hAnsi="Arial" w:cs="Arial"/>
          <w:b/>
          <w:sz w:val="20"/>
          <w:szCs w:val="20"/>
        </w:rPr>
      </w:pPr>
      <w:r w:rsidRPr="009F667B">
        <w:rPr>
          <w:rFonts w:ascii="Arial" w:hAnsi="Arial" w:cs="Arial"/>
          <w:sz w:val="20"/>
          <w:szCs w:val="20"/>
        </w:rPr>
        <w:t xml:space="preserve">Demonstração que </w:t>
      </w:r>
      <w:proofErr w:type="gramStart"/>
      <w:r w:rsidRPr="009F667B">
        <w:rPr>
          <w:rFonts w:ascii="Arial" w:hAnsi="Arial" w:cs="Arial"/>
          <w:sz w:val="20"/>
          <w:szCs w:val="20"/>
        </w:rPr>
        <w:t>o  Capital</w:t>
      </w:r>
      <w:proofErr w:type="gramEnd"/>
      <w:r w:rsidRPr="009F667B">
        <w:rPr>
          <w:rFonts w:ascii="Arial" w:hAnsi="Arial" w:cs="Arial"/>
          <w:sz w:val="20"/>
          <w:szCs w:val="20"/>
        </w:rPr>
        <w:t xml:space="preserve"> Social da empresa não seja inferior a 10 % (dez por cento) do valor adjudicado a empresa, através do Contrato Social registrado na Junta Comercial do respectivo entre federativo ou no Cartório  de Registro Civil  de Pessoas Jurídicas.</w:t>
      </w:r>
    </w:p>
    <w:p w:rsidR="00EF7F11" w:rsidRPr="009F667B" w:rsidRDefault="00EF7F11" w:rsidP="00EF7F11">
      <w:pPr>
        <w:pStyle w:val="PargrafodaLista"/>
        <w:numPr>
          <w:ilvl w:val="0"/>
          <w:numId w:val="19"/>
        </w:numPr>
        <w:autoSpaceDE w:val="0"/>
        <w:autoSpaceDN w:val="0"/>
        <w:adjustRightInd w:val="0"/>
        <w:jc w:val="both"/>
        <w:rPr>
          <w:rFonts w:ascii="Arial" w:hAnsi="Arial" w:cs="Arial"/>
          <w:sz w:val="20"/>
          <w:szCs w:val="20"/>
          <w:u w:val="single"/>
        </w:rPr>
      </w:pPr>
      <w:r w:rsidRPr="009F667B">
        <w:rPr>
          <w:rFonts w:ascii="Arial" w:hAnsi="Arial" w:cs="Arial"/>
          <w:sz w:val="20"/>
          <w:szCs w:val="20"/>
        </w:rPr>
        <w:t xml:space="preserve">Se a Proponente for optante do Simples Nacional, não será obrigada a apresentar o </w:t>
      </w:r>
      <w:r w:rsidRPr="009F667B">
        <w:rPr>
          <w:rFonts w:ascii="Arial" w:hAnsi="Arial" w:cs="Arial"/>
          <w:i/>
          <w:sz w:val="20"/>
          <w:szCs w:val="20"/>
          <w:u w:val="single"/>
        </w:rPr>
        <w:t>BALANÇO PATRIMONIAL</w:t>
      </w:r>
      <w:r w:rsidRPr="009F667B">
        <w:rPr>
          <w:rFonts w:ascii="Arial" w:hAnsi="Arial" w:cs="Arial"/>
          <w:sz w:val="20"/>
          <w:szCs w:val="20"/>
        </w:rPr>
        <w:t xml:space="preserve"> e os cálculos dos índices acima, porém deverá apresentar uma Declaração elaborada preferencialmente em papel timbrado e subscrita por seu representante legal, solicitando a dispensa do mesmo, (poderá ser usado o modelo constante no </w:t>
      </w:r>
      <w:r w:rsidRPr="009F667B">
        <w:rPr>
          <w:rFonts w:ascii="Arial" w:hAnsi="Arial" w:cs="Arial"/>
          <w:b/>
          <w:bCs/>
          <w:sz w:val="20"/>
          <w:szCs w:val="20"/>
          <w:u w:val="single"/>
          <w:lang w:val="x-none" w:eastAsia="x-none"/>
        </w:rPr>
        <w:t xml:space="preserve">ANEXO </w:t>
      </w:r>
      <w:r w:rsidRPr="009F667B">
        <w:rPr>
          <w:rFonts w:ascii="Arial" w:hAnsi="Arial" w:cs="Arial"/>
          <w:b/>
          <w:bCs/>
          <w:sz w:val="20"/>
          <w:szCs w:val="20"/>
          <w:u w:val="single"/>
          <w:lang w:eastAsia="x-none"/>
        </w:rPr>
        <w:t>VI</w:t>
      </w:r>
      <w:r w:rsidRPr="009F667B">
        <w:rPr>
          <w:rFonts w:ascii="Arial" w:hAnsi="Arial" w:cs="Arial"/>
          <w:sz w:val="20"/>
          <w:szCs w:val="20"/>
        </w:rPr>
        <w:t xml:space="preserve"> deste Edital).</w:t>
      </w:r>
    </w:p>
    <w:p w:rsidR="00EF7F11" w:rsidRPr="009F667B" w:rsidRDefault="00EF7F11" w:rsidP="00EF7F11">
      <w:pPr>
        <w:pStyle w:val="PargrafodaLista"/>
        <w:numPr>
          <w:ilvl w:val="0"/>
          <w:numId w:val="19"/>
        </w:numPr>
        <w:jc w:val="both"/>
        <w:rPr>
          <w:rFonts w:ascii="Arial" w:hAnsi="Arial" w:cs="Arial"/>
          <w:sz w:val="20"/>
          <w:szCs w:val="20"/>
          <w:u w:val="single"/>
        </w:rPr>
      </w:pPr>
      <w:r w:rsidRPr="009F667B">
        <w:rPr>
          <w:rFonts w:ascii="Arial" w:hAnsi="Arial" w:cs="Arial"/>
          <w:sz w:val="20"/>
          <w:szCs w:val="20"/>
        </w:rPr>
        <w:t xml:space="preserve">Em se tratando de empresa não optantes do SIMPLES NACIONAL, deverão apresentar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9F667B">
        <w:rPr>
          <w:rFonts w:ascii="Arial" w:hAnsi="Arial" w:cs="Arial"/>
          <w:b/>
          <w:sz w:val="20"/>
          <w:szCs w:val="20"/>
        </w:rPr>
        <w:t>(</w:t>
      </w:r>
      <w:r w:rsidRPr="009F667B">
        <w:rPr>
          <w:rFonts w:ascii="Arial" w:hAnsi="Arial" w:cs="Arial"/>
          <w:b/>
          <w:i/>
          <w:sz w:val="20"/>
          <w:szCs w:val="20"/>
        </w:rPr>
        <w:t>Lei 8.666/93 – art. 31 – inciso I</w:t>
      </w:r>
      <w:r w:rsidRPr="009F667B">
        <w:rPr>
          <w:rFonts w:ascii="Arial" w:hAnsi="Arial" w:cs="Arial"/>
          <w:b/>
          <w:sz w:val="20"/>
          <w:szCs w:val="20"/>
        </w:rPr>
        <w:t>)</w:t>
      </w:r>
      <w:r w:rsidRPr="009F667B">
        <w:rPr>
          <w:rFonts w:ascii="Arial" w:hAnsi="Arial" w:cs="Arial"/>
          <w:sz w:val="20"/>
          <w:szCs w:val="20"/>
        </w:rPr>
        <w:t>;</w:t>
      </w:r>
    </w:p>
    <w:p w:rsidR="00EF7F11" w:rsidRPr="009F667B" w:rsidRDefault="00EF7F11" w:rsidP="00EF7F11">
      <w:pPr>
        <w:pStyle w:val="PargrafodaLista"/>
        <w:numPr>
          <w:ilvl w:val="0"/>
          <w:numId w:val="19"/>
        </w:numPr>
        <w:jc w:val="both"/>
        <w:rPr>
          <w:rFonts w:ascii="Arial" w:hAnsi="Arial" w:cs="Arial"/>
          <w:sz w:val="20"/>
          <w:szCs w:val="20"/>
          <w:u w:val="single"/>
        </w:rPr>
      </w:pPr>
      <w:r w:rsidRPr="009F667B">
        <w:rPr>
          <w:rFonts w:ascii="Arial" w:hAnsi="Arial" w:cs="Arial"/>
          <w:b/>
          <w:sz w:val="20"/>
          <w:szCs w:val="20"/>
          <w:u w:val="single"/>
        </w:rPr>
        <w:t xml:space="preserve">INDICE DE LIQUIDEZ CORRENTE – ILC – igual ou superior a 1,0 </w:t>
      </w:r>
      <w:r w:rsidRPr="009F667B">
        <w:rPr>
          <w:rFonts w:ascii="Arial" w:hAnsi="Arial" w:cs="Arial"/>
          <w:sz w:val="20"/>
          <w:szCs w:val="20"/>
          <w:u w:val="single"/>
        </w:rPr>
        <w:t>(hum inteiro) a ser obtido pelas formulas:</w:t>
      </w:r>
    </w:p>
    <w:p w:rsidR="00EF7F11" w:rsidRPr="009F667B" w:rsidRDefault="00EF779B" w:rsidP="00EF7F11">
      <w:pPr>
        <w:pStyle w:val="PargrafodaLista"/>
        <w:ind w:left="2160"/>
        <w:jc w:val="both"/>
        <w:rPr>
          <w:rFonts w:ascii="Arial" w:hAnsi="Arial" w:cs="Arial"/>
          <w:b/>
          <w:sz w:val="20"/>
          <w:szCs w:val="20"/>
        </w:rPr>
      </w:pPr>
      <w:r w:rsidRPr="009F667B">
        <w:rPr>
          <w:rFonts w:ascii="Arial" w:hAnsi="Arial" w:cs="Arial"/>
          <w:b/>
          <w:noProof/>
          <w:sz w:val="20"/>
          <w:szCs w:val="20"/>
          <w:lang w:eastAsia="pt-BR"/>
        </w:rPr>
        <mc:AlternateContent>
          <mc:Choice Requires="wps">
            <w:drawing>
              <wp:anchor distT="0" distB="0" distL="114300" distR="114300" simplePos="0" relativeHeight="251659264" behindDoc="0" locked="0" layoutInCell="1" allowOverlap="1" wp14:anchorId="1EDB6884" wp14:editId="624562D2">
                <wp:simplePos x="0" y="0"/>
                <wp:positionH relativeFrom="column">
                  <wp:posOffset>1372235</wp:posOffset>
                </wp:positionH>
                <wp:positionV relativeFrom="paragraph">
                  <wp:posOffset>45720</wp:posOffset>
                </wp:positionV>
                <wp:extent cx="1345565" cy="489585"/>
                <wp:effectExtent l="6350" t="7620" r="1016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489585"/>
                        </a:xfrm>
                        <a:prstGeom prst="rect">
                          <a:avLst/>
                        </a:prstGeom>
                        <a:solidFill>
                          <a:srgbClr val="FFFFFF"/>
                        </a:solidFill>
                        <a:ln w="9525">
                          <a:solidFill>
                            <a:srgbClr val="000000"/>
                          </a:solidFill>
                          <a:miter lim="800000"/>
                          <a:headEnd/>
                          <a:tailEnd/>
                        </a:ln>
                      </wps:spPr>
                      <wps:txbx>
                        <w:txbxContent>
                          <w:p w:rsidR="00AB076E" w:rsidRPr="00461C24" w:rsidRDefault="00AB076E" w:rsidP="00EF7F11">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rsidR="00AB076E" w:rsidRPr="00461C24" w:rsidRDefault="00AB076E" w:rsidP="00EF7F11">
                            <w:pPr>
                              <w:rPr>
                                <w:rFonts w:ascii="Arial Narrow" w:hAnsi="Arial Narrow"/>
                                <w:b/>
                                <w:sz w:val="22"/>
                                <w:szCs w:val="22"/>
                              </w:rPr>
                            </w:pPr>
                            <w:r w:rsidRPr="00461C24">
                              <w:rPr>
                                <w:rFonts w:ascii="Arial Narrow" w:hAnsi="Arial Narrow"/>
                                <w:b/>
                                <w:sz w:val="22"/>
                                <w:szCs w:val="22"/>
                              </w:rPr>
                              <w:t xml:space="preserve">          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B6884" id="_x0000_t202" coordsize="21600,21600" o:spt="202" path="m,l,21600r21600,l21600,xe">
                <v:stroke joinstyle="miter"/>
                <v:path gradientshapeok="t" o:connecttype="rect"/>
              </v:shapetype>
              <v:shape id="Text Box 2" o:spid="_x0000_s1026" type="#_x0000_t202" style="position:absolute;left:0;text-align:left;margin-left:108.05pt;margin-top:3.6pt;width:105.9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">
                <v:textbox>
                  <w:txbxContent>
                    <w:p w:rsidR="00AB076E" w:rsidRPr="00461C24" w:rsidRDefault="00AB076E" w:rsidP="00EF7F11">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rsidR="00AB076E" w:rsidRPr="00461C24" w:rsidRDefault="00AB076E" w:rsidP="00EF7F11">
                      <w:pPr>
                        <w:rPr>
                          <w:rFonts w:ascii="Arial Narrow" w:hAnsi="Arial Narrow"/>
                          <w:b/>
                          <w:sz w:val="22"/>
                          <w:szCs w:val="22"/>
                        </w:rPr>
                      </w:pPr>
                      <w:r w:rsidRPr="00461C24">
                        <w:rPr>
                          <w:rFonts w:ascii="Arial Narrow" w:hAnsi="Arial Narrow"/>
                          <w:b/>
                          <w:sz w:val="22"/>
                          <w:szCs w:val="22"/>
                        </w:rPr>
                        <w:t xml:space="preserve">          PC</w:t>
                      </w:r>
                    </w:p>
                  </w:txbxContent>
                </v:textbox>
              </v:shape>
            </w:pict>
          </mc:Fallback>
        </mc:AlternateContent>
      </w:r>
    </w:p>
    <w:p w:rsidR="00EF7F11" w:rsidRPr="009F667B" w:rsidRDefault="00EF7F11" w:rsidP="00EF7F11">
      <w:pPr>
        <w:pStyle w:val="PargrafodaLista"/>
        <w:ind w:left="2160"/>
        <w:jc w:val="both"/>
        <w:rPr>
          <w:rFonts w:ascii="Arial" w:hAnsi="Arial" w:cs="Arial"/>
          <w:b/>
          <w:sz w:val="20"/>
          <w:szCs w:val="20"/>
        </w:rPr>
      </w:pPr>
    </w:p>
    <w:p w:rsidR="00EF7F11" w:rsidRPr="009F667B" w:rsidRDefault="00EF7F11" w:rsidP="00EF7F11">
      <w:pPr>
        <w:pStyle w:val="PargrafodaLista"/>
        <w:ind w:left="2160"/>
        <w:jc w:val="both"/>
        <w:rPr>
          <w:rFonts w:ascii="Arial" w:hAnsi="Arial" w:cs="Arial"/>
          <w:b/>
          <w:sz w:val="20"/>
          <w:szCs w:val="20"/>
        </w:rPr>
      </w:pPr>
    </w:p>
    <w:p w:rsidR="00EF7F11" w:rsidRPr="009F667B" w:rsidRDefault="00EF7F11" w:rsidP="00EF7F11">
      <w:pPr>
        <w:pStyle w:val="PargrafodaLista"/>
        <w:ind w:left="2160"/>
        <w:jc w:val="both"/>
        <w:rPr>
          <w:rFonts w:ascii="Arial" w:hAnsi="Arial" w:cs="Arial"/>
          <w:b/>
          <w:sz w:val="20"/>
          <w:szCs w:val="20"/>
        </w:rPr>
      </w:pPr>
    </w:p>
    <w:p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 xml:space="preserve">Onde se lê; </w:t>
      </w:r>
    </w:p>
    <w:p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AC = Ativo Circulante</w:t>
      </w:r>
    </w:p>
    <w:p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PC = Passivo Circulante</w:t>
      </w:r>
    </w:p>
    <w:p w:rsidR="00EF7F11" w:rsidRPr="009F667B" w:rsidRDefault="00EF7F11" w:rsidP="00EF7F11">
      <w:pPr>
        <w:pStyle w:val="PargrafodaLista"/>
        <w:ind w:left="2160"/>
        <w:jc w:val="both"/>
        <w:rPr>
          <w:rFonts w:ascii="Arial" w:hAnsi="Arial" w:cs="Arial"/>
          <w:b/>
          <w:sz w:val="20"/>
          <w:szCs w:val="20"/>
        </w:rPr>
      </w:pPr>
    </w:p>
    <w:p w:rsidR="00EF7F11" w:rsidRPr="009F667B" w:rsidRDefault="00EF7F11" w:rsidP="00EF7F11">
      <w:pPr>
        <w:pStyle w:val="PargrafodaLista"/>
        <w:numPr>
          <w:ilvl w:val="0"/>
          <w:numId w:val="19"/>
        </w:numPr>
        <w:jc w:val="both"/>
        <w:rPr>
          <w:rFonts w:ascii="Arial" w:hAnsi="Arial" w:cs="Arial"/>
          <w:sz w:val="20"/>
          <w:szCs w:val="20"/>
          <w:u w:val="single"/>
        </w:rPr>
      </w:pPr>
      <w:r w:rsidRPr="009F667B">
        <w:rPr>
          <w:rFonts w:ascii="Arial" w:hAnsi="Arial" w:cs="Arial"/>
          <w:b/>
          <w:sz w:val="20"/>
          <w:szCs w:val="20"/>
          <w:u w:val="single"/>
        </w:rPr>
        <w:t>INDICE DE ENDIVIDAMENTO – IE – igual ou inferior a 0,40 (</w:t>
      </w:r>
      <w:proofErr w:type="gramStart"/>
      <w:r w:rsidRPr="009F667B">
        <w:rPr>
          <w:rFonts w:ascii="Arial" w:hAnsi="Arial" w:cs="Arial"/>
          <w:sz w:val="20"/>
          <w:szCs w:val="20"/>
          <w:u w:val="single"/>
        </w:rPr>
        <w:t>este  índice</w:t>
      </w:r>
      <w:proofErr w:type="gramEnd"/>
      <w:r w:rsidRPr="009F667B">
        <w:rPr>
          <w:rFonts w:ascii="Arial" w:hAnsi="Arial" w:cs="Arial"/>
          <w:sz w:val="20"/>
          <w:szCs w:val="20"/>
          <w:u w:val="single"/>
        </w:rPr>
        <w:t xml:space="preserve"> mostrara a relação entre Capital de terceiros (Passivo Circulante e exigível a Longo prazo) e o Capital </w:t>
      </w:r>
      <w:proofErr w:type="spellStart"/>
      <w:r w:rsidRPr="009F667B">
        <w:rPr>
          <w:rFonts w:ascii="Arial" w:hAnsi="Arial" w:cs="Arial"/>
          <w:sz w:val="20"/>
          <w:szCs w:val="20"/>
          <w:u w:val="single"/>
        </w:rPr>
        <w:t>Proprio</w:t>
      </w:r>
      <w:proofErr w:type="spellEnd"/>
      <w:r w:rsidRPr="009F667B">
        <w:rPr>
          <w:rFonts w:ascii="Arial" w:hAnsi="Arial" w:cs="Arial"/>
          <w:sz w:val="20"/>
          <w:szCs w:val="20"/>
          <w:u w:val="single"/>
        </w:rPr>
        <w:t xml:space="preserve"> ( Patrimônio </w:t>
      </w:r>
      <w:proofErr w:type="spellStart"/>
      <w:r w:rsidRPr="009F667B">
        <w:rPr>
          <w:rFonts w:ascii="Arial" w:hAnsi="Arial" w:cs="Arial"/>
          <w:sz w:val="20"/>
          <w:szCs w:val="20"/>
          <w:u w:val="single"/>
        </w:rPr>
        <w:t>Liquido</w:t>
      </w:r>
      <w:proofErr w:type="spellEnd"/>
      <w:r w:rsidRPr="009F667B">
        <w:rPr>
          <w:rFonts w:ascii="Arial" w:hAnsi="Arial" w:cs="Arial"/>
          <w:sz w:val="20"/>
          <w:szCs w:val="20"/>
          <w:u w:val="single"/>
        </w:rPr>
        <w:t>) a ser calculado pela formula:</w:t>
      </w:r>
    </w:p>
    <w:p w:rsidR="00EF7F11" w:rsidRPr="009F667B" w:rsidRDefault="00EF779B" w:rsidP="00EF7F11">
      <w:pPr>
        <w:pStyle w:val="PargrafodaLista"/>
        <w:ind w:left="2160"/>
        <w:jc w:val="both"/>
        <w:rPr>
          <w:rFonts w:ascii="Arial" w:hAnsi="Arial" w:cs="Arial"/>
          <w:sz w:val="20"/>
          <w:szCs w:val="20"/>
          <w:u w:val="single"/>
        </w:rPr>
      </w:pPr>
      <w:r w:rsidRPr="009F667B">
        <w:rPr>
          <w:rFonts w:ascii="Arial" w:hAnsi="Arial" w:cs="Arial"/>
          <w:noProof/>
          <w:sz w:val="20"/>
          <w:szCs w:val="20"/>
          <w:u w:val="single"/>
          <w:lang w:eastAsia="pt-BR"/>
        </w:rPr>
        <mc:AlternateContent>
          <mc:Choice Requires="wps">
            <w:drawing>
              <wp:anchor distT="0" distB="0" distL="114300" distR="114300" simplePos="0" relativeHeight="251660288" behindDoc="0" locked="0" layoutInCell="1" allowOverlap="1" wp14:anchorId="1AED0E73" wp14:editId="1350046F">
                <wp:simplePos x="0" y="0"/>
                <wp:positionH relativeFrom="column">
                  <wp:posOffset>1335405</wp:posOffset>
                </wp:positionH>
                <wp:positionV relativeFrom="paragraph">
                  <wp:posOffset>45720</wp:posOffset>
                </wp:positionV>
                <wp:extent cx="1016635" cy="431800"/>
                <wp:effectExtent l="7620" t="7620" r="1397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431800"/>
                        </a:xfrm>
                        <a:prstGeom prst="rect">
                          <a:avLst/>
                        </a:prstGeom>
                        <a:solidFill>
                          <a:srgbClr val="FFFFFF"/>
                        </a:solidFill>
                        <a:ln w="9525">
                          <a:solidFill>
                            <a:srgbClr val="000000"/>
                          </a:solidFill>
                          <a:miter lim="800000"/>
                          <a:headEnd/>
                          <a:tailEnd/>
                        </a:ln>
                      </wps:spPr>
                      <wps:txbx>
                        <w:txbxContent>
                          <w:p w:rsidR="00AB076E" w:rsidRDefault="00AB076E" w:rsidP="00EF7F11">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rsidR="00AB076E" w:rsidRPr="00A511D1" w:rsidRDefault="00AB076E" w:rsidP="00EF7F11">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D0E73" id="Text Box 3" o:spid="_x0000_s1027" type="#_x0000_t202" style="position:absolute;left:0;text-align:left;margin-left:105.15pt;margin-top:3.6pt;width:80.0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">
                <v:textbox>
                  <w:txbxContent>
                    <w:p w:rsidR="00AB076E" w:rsidRDefault="00AB076E" w:rsidP="00EF7F11">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rsidR="00AB076E" w:rsidRPr="00A511D1" w:rsidRDefault="00AB076E" w:rsidP="00EF7F11">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v:textbox>
              </v:shape>
            </w:pict>
          </mc:Fallback>
        </mc:AlternateContent>
      </w:r>
    </w:p>
    <w:p w:rsidR="00EF7F11" w:rsidRPr="009F667B" w:rsidRDefault="00EF7F11" w:rsidP="00EF7F11">
      <w:pPr>
        <w:pStyle w:val="PargrafodaLista"/>
        <w:ind w:left="2160"/>
        <w:jc w:val="both"/>
        <w:rPr>
          <w:rFonts w:ascii="Arial" w:hAnsi="Arial" w:cs="Arial"/>
          <w:sz w:val="20"/>
          <w:szCs w:val="20"/>
          <w:u w:val="single"/>
        </w:rPr>
      </w:pPr>
    </w:p>
    <w:p w:rsidR="00EF7F11" w:rsidRPr="009F667B" w:rsidRDefault="00EF7F11" w:rsidP="00EF7F11">
      <w:pPr>
        <w:pStyle w:val="PargrafodaLista"/>
        <w:ind w:left="2160"/>
        <w:jc w:val="both"/>
        <w:rPr>
          <w:rFonts w:ascii="Arial" w:hAnsi="Arial" w:cs="Arial"/>
          <w:sz w:val="20"/>
          <w:szCs w:val="20"/>
          <w:u w:val="single"/>
        </w:rPr>
      </w:pPr>
    </w:p>
    <w:p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Onde se lê;</w:t>
      </w:r>
    </w:p>
    <w:p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PC = Passivo Circulante;</w:t>
      </w:r>
    </w:p>
    <w:p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ELP = Exigível a Longo Prazo;</w:t>
      </w:r>
    </w:p>
    <w:p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PL = Patrimônio Liquido</w:t>
      </w:r>
    </w:p>
    <w:p w:rsidR="00EF7F11" w:rsidRPr="009F667B" w:rsidRDefault="00EF7F11" w:rsidP="00EF7F11">
      <w:pPr>
        <w:pStyle w:val="PargrafodaLista"/>
        <w:ind w:left="2160"/>
        <w:jc w:val="both"/>
        <w:rPr>
          <w:rFonts w:ascii="Arial" w:hAnsi="Arial" w:cs="Arial"/>
          <w:b/>
          <w:sz w:val="20"/>
          <w:szCs w:val="20"/>
        </w:rPr>
      </w:pPr>
    </w:p>
    <w:p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QUALIFICAÇÃO TECNICA:</w:t>
      </w:r>
    </w:p>
    <w:p w:rsidR="00EF7F11" w:rsidRPr="009F667B" w:rsidRDefault="00EF7F11" w:rsidP="00EF7F11">
      <w:pPr>
        <w:pStyle w:val="PargrafodaLista"/>
        <w:shd w:val="clear" w:color="auto" w:fill="FFFFFF" w:themeFill="background1"/>
        <w:ind w:left="1440"/>
        <w:jc w:val="both"/>
        <w:rPr>
          <w:rFonts w:ascii="Arial" w:hAnsi="Arial" w:cs="Arial"/>
          <w:b/>
          <w:sz w:val="20"/>
          <w:szCs w:val="20"/>
        </w:rPr>
      </w:pPr>
    </w:p>
    <w:p w:rsidR="00E704FD" w:rsidRPr="009F667B" w:rsidRDefault="00E704FD" w:rsidP="00E704FD">
      <w:pPr>
        <w:pStyle w:val="PargrafodaLista"/>
        <w:numPr>
          <w:ilvl w:val="0"/>
          <w:numId w:val="19"/>
        </w:numPr>
        <w:jc w:val="both"/>
        <w:rPr>
          <w:rFonts w:ascii="Arial" w:hAnsi="Arial" w:cs="Arial"/>
          <w:b/>
          <w:sz w:val="20"/>
          <w:szCs w:val="20"/>
        </w:rPr>
      </w:pPr>
      <w:r w:rsidRPr="009F667B">
        <w:rPr>
          <w:rFonts w:ascii="Arial" w:hAnsi="Arial" w:cs="Arial"/>
          <w:sz w:val="20"/>
          <w:szCs w:val="20"/>
        </w:rPr>
        <w:t>Registro da empresa no CREA;</w:t>
      </w:r>
    </w:p>
    <w:p w:rsidR="00E704FD" w:rsidRPr="009F667B" w:rsidRDefault="00E704FD" w:rsidP="00E704FD">
      <w:pPr>
        <w:pStyle w:val="PargrafodaLista"/>
        <w:numPr>
          <w:ilvl w:val="0"/>
          <w:numId w:val="19"/>
        </w:numPr>
        <w:ind w:left="2154" w:hanging="357"/>
        <w:jc w:val="both"/>
        <w:rPr>
          <w:rFonts w:ascii="Arial" w:hAnsi="Arial" w:cs="Arial"/>
          <w:b/>
          <w:sz w:val="20"/>
          <w:szCs w:val="20"/>
        </w:rPr>
      </w:pPr>
      <w:r w:rsidRPr="009F667B">
        <w:rPr>
          <w:rFonts w:ascii="Arial" w:hAnsi="Arial" w:cs="Arial"/>
          <w:sz w:val="20"/>
          <w:szCs w:val="20"/>
        </w:rPr>
        <w:t>Comprovação de vinculo entre a proponente e o profissional por ela indicado com RT Responsável Técnico através de apresentação dos seguintes documentos:</w:t>
      </w:r>
    </w:p>
    <w:p w:rsidR="00E704FD" w:rsidRPr="009F667B" w:rsidRDefault="00E704FD" w:rsidP="00E704FD">
      <w:pPr>
        <w:pStyle w:val="PargrafodaLista"/>
        <w:numPr>
          <w:ilvl w:val="0"/>
          <w:numId w:val="21"/>
        </w:numPr>
        <w:jc w:val="both"/>
        <w:rPr>
          <w:rFonts w:ascii="Arial" w:hAnsi="Arial" w:cs="Arial"/>
          <w:sz w:val="20"/>
          <w:szCs w:val="20"/>
        </w:rPr>
      </w:pPr>
      <w:r w:rsidRPr="009F667B">
        <w:rPr>
          <w:rFonts w:ascii="Arial" w:hAnsi="Arial" w:cs="Arial"/>
          <w:sz w:val="20"/>
          <w:szCs w:val="20"/>
        </w:rPr>
        <w:t>Copia da ficha de registro de empregados – RE ou</w:t>
      </w:r>
    </w:p>
    <w:p w:rsidR="00E704FD" w:rsidRPr="009F667B" w:rsidRDefault="00E704FD" w:rsidP="00E704FD">
      <w:pPr>
        <w:pStyle w:val="PargrafodaLista"/>
        <w:numPr>
          <w:ilvl w:val="0"/>
          <w:numId w:val="21"/>
        </w:numPr>
        <w:jc w:val="both"/>
        <w:rPr>
          <w:rFonts w:ascii="Arial" w:hAnsi="Arial" w:cs="Arial"/>
          <w:b/>
          <w:sz w:val="20"/>
          <w:szCs w:val="20"/>
          <w:u w:val="single"/>
        </w:rPr>
      </w:pPr>
      <w:r w:rsidRPr="009F667B">
        <w:rPr>
          <w:rFonts w:ascii="Arial" w:hAnsi="Arial" w:cs="Arial"/>
          <w:b/>
          <w:sz w:val="20"/>
          <w:szCs w:val="20"/>
          <w:u w:val="single"/>
        </w:rPr>
        <w:t>Copia da folha do livro de registro de empregados ou Contrato de Prestação de serviços devidamente Autenticados ou</w:t>
      </w:r>
    </w:p>
    <w:p w:rsidR="00EF7F11" w:rsidRPr="009F667B" w:rsidRDefault="00E704FD" w:rsidP="00E704FD">
      <w:pPr>
        <w:pStyle w:val="PargrafodaLista"/>
        <w:numPr>
          <w:ilvl w:val="0"/>
          <w:numId w:val="21"/>
        </w:numPr>
        <w:jc w:val="both"/>
        <w:rPr>
          <w:rFonts w:ascii="Arial" w:hAnsi="Arial" w:cs="Arial"/>
          <w:sz w:val="20"/>
          <w:szCs w:val="20"/>
        </w:rPr>
      </w:pPr>
      <w:r w:rsidRPr="009F667B">
        <w:rPr>
          <w:rFonts w:ascii="Arial" w:hAnsi="Arial" w:cs="Arial"/>
          <w:sz w:val="20"/>
          <w:szCs w:val="20"/>
        </w:rPr>
        <w:t>Copia do contrato social ou da ultima alteração contratual, em caso de sócio da licitante, devidamente registrado na Junta Comercial ou no Cartório de Registro Civil de Pessoas Jurídicas, no qual conste o nome do detentor do Atestado de Capacidade Técnica.</w:t>
      </w:r>
    </w:p>
    <w:p w:rsidR="00EF7F11" w:rsidRPr="009F667B" w:rsidRDefault="00EF7F11" w:rsidP="00EF7F11">
      <w:pPr>
        <w:ind w:left="2098"/>
        <w:jc w:val="both"/>
        <w:rPr>
          <w:rFonts w:ascii="Arial" w:hAnsi="Arial" w:cs="Arial"/>
          <w:sz w:val="20"/>
        </w:rPr>
      </w:pPr>
      <w:r w:rsidRPr="009F667B">
        <w:rPr>
          <w:rFonts w:ascii="Arial" w:hAnsi="Arial" w:cs="Arial"/>
          <w:sz w:val="20"/>
        </w:rPr>
        <w:t>A comprovação da inscrição do Responsável Técnico, no CREA, se fara exclusivamente mediante a apresentação de copia da Certidão de Registro e Quitação de Pessoa Jurídica, em dia, emitida por aquele Conselho.</w:t>
      </w:r>
    </w:p>
    <w:p w:rsidR="00EF7F11" w:rsidRPr="009F667B" w:rsidRDefault="00EF7F11" w:rsidP="00EF7F11">
      <w:pPr>
        <w:ind w:left="2520"/>
        <w:jc w:val="both"/>
        <w:rPr>
          <w:rFonts w:ascii="Arial" w:hAnsi="Arial" w:cs="Arial"/>
          <w:sz w:val="20"/>
        </w:rPr>
      </w:pPr>
    </w:p>
    <w:p w:rsidR="00EF7F11" w:rsidRPr="009F667B" w:rsidRDefault="00EF7F11" w:rsidP="00EF7F11">
      <w:pPr>
        <w:pStyle w:val="PargrafodaLista"/>
        <w:numPr>
          <w:ilvl w:val="0"/>
          <w:numId w:val="20"/>
        </w:numPr>
        <w:ind w:left="2874" w:hanging="357"/>
        <w:jc w:val="both"/>
        <w:rPr>
          <w:rFonts w:ascii="Arial" w:hAnsi="Arial" w:cs="Arial"/>
          <w:sz w:val="20"/>
          <w:szCs w:val="20"/>
        </w:rPr>
      </w:pPr>
      <w:r w:rsidRPr="009F667B">
        <w:rPr>
          <w:rFonts w:ascii="Arial" w:hAnsi="Arial" w:cs="Arial"/>
          <w:sz w:val="20"/>
          <w:szCs w:val="20"/>
        </w:rPr>
        <w:t>Atestado de Capacidade Técnica – Profissional, fornecido por pessoas jurídicas de direito publico ou privado, em nome do profissional comprovadamente integrante do quadro permanente da proponente, como empregado ou como sócio administrador da sociedade, comprovando ter o referido profissional (inscrito no CREA como Responsável Técnico da empresa), sido responsável técnico pela execução de obras e serviços da mesma natureza dos aqui licitados;</w:t>
      </w:r>
    </w:p>
    <w:p w:rsidR="00EF7F11" w:rsidRPr="009F667B" w:rsidRDefault="00EF7F11" w:rsidP="00EF7F11">
      <w:pPr>
        <w:pStyle w:val="PargrafodaLista"/>
        <w:ind w:left="2098"/>
        <w:jc w:val="both"/>
        <w:rPr>
          <w:rFonts w:ascii="Arial" w:hAnsi="Arial" w:cs="Arial"/>
          <w:sz w:val="20"/>
          <w:szCs w:val="20"/>
        </w:rPr>
      </w:pPr>
    </w:p>
    <w:p w:rsidR="00EF7F11" w:rsidRPr="009F667B" w:rsidRDefault="00EF7F11" w:rsidP="00EF7F11">
      <w:pPr>
        <w:jc w:val="both"/>
        <w:rPr>
          <w:rFonts w:ascii="Arial" w:hAnsi="Arial" w:cs="Arial"/>
          <w:sz w:val="20"/>
        </w:rPr>
      </w:pPr>
      <w:r w:rsidRPr="009F667B">
        <w:rPr>
          <w:rFonts w:ascii="Arial" w:hAnsi="Arial" w:cs="Arial"/>
          <w:sz w:val="20"/>
        </w:rPr>
        <w:t>OBS.: Somente será aceito atestados que atendam as formalidades expressas nos parágrafos 1° e 3° do art. 30 da Lei de Licitações.</w:t>
      </w:r>
    </w:p>
    <w:p w:rsidR="00EF7F11" w:rsidRPr="009F667B" w:rsidRDefault="00EF7F11" w:rsidP="00EF7F11">
      <w:pPr>
        <w:jc w:val="both"/>
        <w:rPr>
          <w:rFonts w:ascii="Arial" w:hAnsi="Arial" w:cs="Arial"/>
          <w:sz w:val="20"/>
        </w:rPr>
      </w:pPr>
    </w:p>
    <w:p w:rsidR="00EF7F11" w:rsidRPr="009F667B" w:rsidRDefault="00EF7F11" w:rsidP="00EF7F11">
      <w:pPr>
        <w:pStyle w:val="Corpodetexto3"/>
        <w:shd w:val="clear" w:color="auto" w:fill="D9D9D9" w:themeFill="background1" w:themeFillShade="D9"/>
        <w:spacing w:after="0" w:line="240" w:lineRule="auto"/>
        <w:jc w:val="both"/>
        <w:rPr>
          <w:rFonts w:ascii="Arial" w:hAnsi="Arial" w:cs="Arial"/>
          <w:bCs/>
          <w:sz w:val="20"/>
          <w:szCs w:val="20"/>
        </w:rPr>
      </w:pPr>
      <w:r w:rsidRPr="009F667B">
        <w:rPr>
          <w:rFonts w:ascii="Arial" w:hAnsi="Arial" w:cs="Arial"/>
          <w:b/>
          <w:sz w:val="20"/>
          <w:szCs w:val="20"/>
        </w:rPr>
        <w:t>4.4.1.</w:t>
      </w:r>
      <w:r w:rsidRPr="009F667B">
        <w:rPr>
          <w:rFonts w:ascii="Arial" w:hAnsi="Arial" w:cs="Arial"/>
          <w:bCs/>
          <w:sz w:val="20"/>
          <w:szCs w:val="20"/>
        </w:rPr>
        <w:t xml:space="preserve"> </w:t>
      </w:r>
      <w:r w:rsidRPr="009F667B">
        <w:rPr>
          <w:rFonts w:ascii="Arial" w:hAnsi="Arial" w:cs="Arial"/>
          <w:b/>
          <w:sz w:val="20"/>
          <w:szCs w:val="20"/>
        </w:rPr>
        <w:t>Outras Comprovações</w:t>
      </w:r>
    </w:p>
    <w:p w:rsidR="00EF7F11" w:rsidRPr="009F667B" w:rsidRDefault="00EF7F11" w:rsidP="00EF7F11">
      <w:pPr>
        <w:jc w:val="both"/>
        <w:rPr>
          <w:rFonts w:ascii="Arial" w:hAnsi="Arial" w:cs="Arial"/>
          <w:bCs/>
          <w:sz w:val="20"/>
        </w:rPr>
      </w:pPr>
      <w:r w:rsidRPr="009F667B">
        <w:rPr>
          <w:rFonts w:ascii="Arial" w:hAnsi="Arial" w:cs="Arial"/>
          <w:b/>
          <w:sz w:val="20"/>
        </w:rPr>
        <w:t>4.4.1.1.</w:t>
      </w:r>
      <w:r w:rsidRPr="009F667B">
        <w:rPr>
          <w:rFonts w:ascii="Arial" w:hAnsi="Arial" w:cs="Arial"/>
          <w:bCs/>
          <w:sz w:val="20"/>
        </w:rPr>
        <w:t xml:space="preserve"> A licitante deverá apresentar a seguinte documentação de seus sócios ou seu proprietário junto os Envelope de Habilitação:</w:t>
      </w:r>
    </w:p>
    <w:p w:rsidR="00EF7F11" w:rsidRPr="009F667B" w:rsidRDefault="00EF7F11" w:rsidP="00EF7F11">
      <w:pPr>
        <w:jc w:val="both"/>
        <w:rPr>
          <w:rFonts w:ascii="Arial" w:hAnsi="Arial" w:cs="Arial"/>
          <w:bCs/>
          <w:sz w:val="20"/>
        </w:rPr>
      </w:pPr>
      <w:r w:rsidRPr="009F667B">
        <w:rPr>
          <w:rFonts w:ascii="Arial" w:hAnsi="Arial" w:cs="Arial"/>
          <w:b/>
          <w:bCs/>
          <w:sz w:val="20"/>
        </w:rPr>
        <w:t>a)</w:t>
      </w:r>
      <w:r w:rsidRPr="009F667B">
        <w:rPr>
          <w:rFonts w:ascii="Arial" w:hAnsi="Arial" w:cs="Arial"/>
          <w:bCs/>
          <w:sz w:val="20"/>
        </w:rPr>
        <w:t xml:space="preserve"> Cópia do RG;</w:t>
      </w:r>
    </w:p>
    <w:p w:rsidR="00EF7F11" w:rsidRPr="009F667B" w:rsidRDefault="00EF7F11" w:rsidP="00EF7F11">
      <w:pPr>
        <w:jc w:val="both"/>
        <w:rPr>
          <w:rFonts w:ascii="Arial" w:hAnsi="Arial" w:cs="Arial"/>
          <w:bCs/>
          <w:sz w:val="20"/>
        </w:rPr>
      </w:pPr>
      <w:r w:rsidRPr="009F667B">
        <w:rPr>
          <w:rFonts w:ascii="Arial" w:hAnsi="Arial" w:cs="Arial"/>
          <w:b/>
          <w:bCs/>
          <w:sz w:val="20"/>
        </w:rPr>
        <w:t>b)</w:t>
      </w:r>
      <w:r w:rsidRPr="009F667B">
        <w:rPr>
          <w:rFonts w:ascii="Arial" w:hAnsi="Arial" w:cs="Arial"/>
          <w:bCs/>
          <w:sz w:val="20"/>
        </w:rPr>
        <w:t xml:space="preserve"> Cópia do, CPF;</w:t>
      </w:r>
    </w:p>
    <w:p w:rsidR="00EF7F11" w:rsidRPr="009F667B" w:rsidRDefault="00EF7F11" w:rsidP="00EF7F11">
      <w:pPr>
        <w:jc w:val="both"/>
        <w:rPr>
          <w:rFonts w:ascii="Arial" w:hAnsi="Arial" w:cs="Arial"/>
          <w:bCs/>
          <w:sz w:val="20"/>
        </w:rPr>
      </w:pPr>
      <w:r w:rsidRPr="009F667B">
        <w:rPr>
          <w:rFonts w:ascii="Arial" w:hAnsi="Arial" w:cs="Arial"/>
          <w:b/>
          <w:bCs/>
          <w:sz w:val="20"/>
        </w:rPr>
        <w:t>c)</w:t>
      </w:r>
      <w:r w:rsidRPr="009F667B">
        <w:rPr>
          <w:rFonts w:ascii="Arial" w:hAnsi="Arial" w:cs="Arial"/>
          <w:bCs/>
          <w:sz w:val="20"/>
        </w:rPr>
        <w:t xml:space="preserve"> Cópia do Título Eleitoral;</w:t>
      </w:r>
    </w:p>
    <w:p w:rsidR="00EF7F11" w:rsidRPr="009F667B" w:rsidRDefault="00EF7F11" w:rsidP="00EF7F11">
      <w:pPr>
        <w:jc w:val="both"/>
        <w:rPr>
          <w:rFonts w:ascii="Arial" w:hAnsi="Arial" w:cs="Arial"/>
          <w:bCs/>
          <w:sz w:val="20"/>
        </w:rPr>
      </w:pPr>
      <w:r w:rsidRPr="009F667B">
        <w:rPr>
          <w:rFonts w:ascii="Arial" w:hAnsi="Arial" w:cs="Arial"/>
          <w:b/>
          <w:bCs/>
          <w:sz w:val="20"/>
        </w:rPr>
        <w:t>d)</w:t>
      </w:r>
      <w:r w:rsidRPr="009F667B">
        <w:rPr>
          <w:rFonts w:ascii="Arial" w:hAnsi="Arial" w:cs="Arial"/>
          <w:bCs/>
          <w:sz w:val="20"/>
        </w:rPr>
        <w:t xml:space="preserve"> Cópia do Comprovante de Residência.</w:t>
      </w:r>
    </w:p>
    <w:p w:rsidR="00EF7F11" w:rsidRPr="009F667B" w:rsidRDefault="00EF7F11" w:rsidP="00EF7F11">
      <w:pPr>
        <w:jc w:val="both"/>
        <w:rPr>
          <w:rFonts w:ascii="Arial" w:hAnsi="Arial" w:cs="Arial"/>
          <w:sz w:val="20"/>
        </w:rPr>
      </w:pPr>
    </w:p>
    <w:p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DOCUMENTAÇÃO COMPLEMENTAR:</w:t>
      </w:r>
    </w:p>
    <w:p w:rsidR="00EF7F11" w:rsidRPr="009F667B" w:rsidRDefault="00EF7F11" w:rsidP="00EF7F11">
      <w:pPr>
        <w:pStyle w:val="PargrafodaLista"/>
        <w:numPr>
          <w:ilvl w:val="0"/>
          <w:numId w:val="22"/>
        </w:numPr>
        <w:shd w:val="clear" w:color="auto" w:fill="FFFFFF" w:themeFill="background1"/>
        <w:jc w:val="both"/>
        <w:rPr>
          <w:rFonts w:ascii="Arial" w:hAnsi="Arial" w:cs="Arial"/>
          <w:b/>
          <w:sz w:val="20"/>
          <w:szCs w:val="20"/>
        </w:rPr>
      </w:pPr>
      <w:r w:rsidRPr="009F667B">
        <w:rPr>
          <w:rFonts w:ascii="Arial" w:hAnsi="Arial" w:cs="Arial"/>
          <w:sz w:val="20"/>
          <w:szCs w:val="20"/>
        </w:rPr>
        <w:t xml:space="preserve">Documentos conforme modelo do </w:t>
      </w:r>
      <w:r w:rsidRPr="009F667B">
        <w:rPr>
          <w:rFonts w:ascii="Arial" w:hAnsi="Arial" w:cs="Arial"/>
          <w:b/>
          <w:sz w:val="20"/>
          <w:szCs w:val="20"/>
        </w:rPr>
        <w:t xml:space="preserve">Anexo </w:t>
      </w:r>
      <w:proofErr w:type="spellStart"/>
      <w:r w:rsidRPr="009F667B">
        <w:rPr>
          <w:rFonts w:ascii="Arial" w:hAnsi="Arial" w:cs="Arial"/>
          <w:b/>
          <w:sz w:val="20"/>
          <w:szCs w:val="20"/>
        </w:rPr>
        <w:t>Vl</w:t>
      </w:r>
      <w:proofErr w:type="spellEnd"/>
      <w:r w:rsidRPr="009F667B">
        <w:rPr>
          <w:rFonts w:ascii="Arial" w:hAnsi="Arial" w:cs="Arial"/>
          <w:sz w:val="20"/>
          <w:szCs w:val="20"/>
        </w:rPr>
        <w:t xml:space="preserve"> </w:t>
      </w:r>
      <w:proofErr w:type="gramStart"/>
      <w:r w:rsidRPr="009F667B">
        <w:rPr>
          <w:rFonts w:ascii="Arial" w:hAnsi="Arial" w:cs="Arial"/>
          <w:sz w:val="20"/>
          <w:szCs w:val="20"/>
        </w:rPr>
        <w:t>–  deste</w:t>
      </w:r>
      <w:proofErr w:type="gramEnd"/>
      <w:r w:rsidRPr="009F667B">
        <w:rPr>
          <w:rFonts w:ascii="Arial" w:hAnsi="Arial" w:cs="Arial"/>
          <w:sz w:val="20"/>
          <w:szCs w:val="20"/>
        </w:rPr>
        <w:t xml:space="preserve"> edital, que deverão estar inseridos dentro do envelope de habilitação;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Toda documentação devera ser apresentada em original ou em copias autenticadas por Tabelião de Notas ou membro da comissão de licitação, preferencialmente em até 01 (uma) hora antes da abertura da sessão, ou ainda em publicação em órgão de Imprensa Oficial e poderão ter seus originais exigidos pela comissão de licitação para confronto com as copias oferecidas, sendo facultado a esta diligenciar para constatação da autenticidade de cada documento.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Os documentos mencionados acima não poderão ser substituídos por qualquer tipo de protocolo ou apresentados por meio de copias em </w:t>
      </w:r>
      <w:proofErr w:type="spellStart"/>
      <w:r w:rsidRPr="009F667B">
        <w:rPr>
          <w:rFonts w:ascii="Arial" w:hAnsi="Arial" w:cs="Arial"/>
          <w:sz w:val="20"/>
          <w:szCs w:val="20"/>
        </w:rPr>
        <w:t>fac-simile</w:t>
      </w:r>
      <w:proofErr w:type="spellEnd"/>
      <w:r w:rsidRPr="009F667B">
        <w:rPr>
          <w:rFonts w:ascii="Arial" w:hAnsi="Arial" w:cs="Arial"/>
          <w:sz w:val="20"/>
          <w:szCs w:val="20"/>
        </w:rPr>
        <w:t xml:space="preserve">, </w:t>
      </w:r>
      <w:proofErr w:type="gramStart"/>
      <w:r w:rsidRPr="009F667B">
        <w:rPr>
          <w:rFonts w:ascii="Arial" w:hAnsi="Arial" w:cs="Arial"/>
          <w:sz w:val="20"/>
          <w:szCs w:val="20"/>
        </w:rPr>
        <w:t>mesmo  autenticadas</w:t>
      </w:r>
      <w:proofErr w:type="gramEnd"/>
      <w:r w:rsidRPr="009F667B">
        <w:rPr>
          <w:rFonts w:ascii="Arial" w:hAnsi="Arial" w:cs="Arial"/>
          <w:sz w:val="20"/>
          <w:szCs w:val="20"/>
        </w:rPr>
        <w:t>, com execução das licitantes que se enquadrarem na LC 123/2006</w:t>
      </w:r>
      <w:r w:rsidR="001622A7">
        <w:rPr>
          <w:rFonts w:ascii="Arial" w:hAnsi="Arial" w:cs="Arial"/>
          <w:sz w:val="20"/>
          <w:szCs w:val="20"/>
        </w:rPr>
        <w:t xml:space="preserve"> e na 147/2014</w:t>
      </w:r>
      <w:r w:rsidRPr="009F667B">
        <w:rPr>
          <w:rFonts w:ascii="Arial" w:hAnsi="Arial" w:cs="Arial"/>
          <w:sz w:val="20"/>
          <w:szCs w:val="20"/>
        </w:rPr>
        <w:t>.</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Serão aceitos documentos que expressem sua validade, desde que em vigor, ou, </w:t>
      </w:r>
      <w:proofErr w:type="gramStart"/>
      <w:r w:rsidRPr="009F667B">
        <w:rPr>
          <w:rFonts w:ascii="Arial" w:hAnsi="Arial" w:cs="Arial"/>
          <w:sz w:val="20"/>
          <w:szCs w:val="20"/>
        </w:rPr>
        <w:t>quando  não</w:t>
      </w:r>
      <w:proofErr w:type="gramEnd"/>
      <w:r w:rsidRPr="009F667B">
        <w:rPr>
          <w:rFonts w:ascii="Arial" w:hAnsi="Arial" w:cs="Arial"/>
          <w:sz w:val="20"/>
          <w:szCs w:val="20"/>
        </w:rPr>
        <w:t xml:space="preserve"> declarada sua validade pelo emitente, expedido até 90 (noventa dias) corridos, no máximo na data do julgamento.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Os documentos retirados pela internet terão sua autenticidade certificada, para fins de habilitação.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ausência de documentos ou a apresentação de habilitação, em desacordo com o previsto, neste titulo, inabilitara o proponente, impossibilitando a abertura de envelope n°02 – Proposta de Preço.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Após a fase de habilitação, não cabe desistência de proposta, salvo por motivo justo decorrente de fato superveniente e aceito pela comissão.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 envelope 02 (proposta de preço), devera ser apresentado com a seguinte inscrição.</w:t>
      </w:r>
    </w:p>
    <w:p w:rsidR="00EF7F11" w:rsidRPr="009F667B" w:rsidRDefault="00EF7F11" w:rsidP="00EF7F11">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PREFEITURA MUNICIPAL DE PORTO DOS GAÚCHOS</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A COMISSÃO PERMANENTE DE LICITAÇÃO</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TOMADA DE PREÇO N° </w:t>
      </w:r>
      <w:r w:rsidR="00A34DD7">
        <w:rPr>
          <w:rFonts w:ascii="Arial" w:hAnsi="Arial" w:cs="Arial"/>
          <w:b/>
          <w:sz w:val="20"/>
          <w:szCs w:val="20"/>
        </w:rPr>
        <w:t>004/2019</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ENVELOPE N° 02 – PROPOSTA DE PREÇO</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E65122">
        <w:rPr>
          <w:rFonts w:ascii="Arial" w:hAnsi="Arial" w:cs="Arial"/>
          <w:b/>
          <w:sz w:val="20"/>
          <w:szCs w:val="20"/>
        </w:rPr>
        <w:t xml:space="preserve">DATA DE ABERTURA: </w:t>
      </w:r>
      <w:r w:rsidR="00A34DD7">
        <w:rPr>
          <w:rFonts w:ascii="Arial" w:hAnsi="Arial" w:cs="Arial"/>
          <w:b/>
          <w:sz w:val="20"/>
          <w:szCs w:val="20"/>
        </w:rPr>
        <w:t>12/04/2019</w:t>
      </w:r>
      <w:r w:rsidRPr="00E65122">
        <w:rPr>
          <w:rFonts w:ascii="Arial" w:hAnsi="Arial" w:cs="Arial"/>
          <w:b/>
          <w:sz w:val="20"/>
          <w:szCs w:val="20"/>
        </w:rPr>
        <w:t xml:space="preserve"> – 08h00min HORAS</w:t>
      </w: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PROPONENTE________________________________</w:t>
      </w:r>
    </w:p>
    <w:p w:rsidR="00EF7F11" w:rsidRPr="009F667B" w:rsidRDefault="00EF7F11" w:rsidP="00EF7F11">
      <w:pPr>
        <w:pStyle w:val="PargrafodaLista"/>
        <w:shd w:val="clear" w:color="auto" w:fill="FFFFFF" w:themeFill="background1"/>
        <w:jc w:val="both"/>
        <w:rPr>
          <w:rFonts w:ascii="Arial" w:hAnsi="Arial" w:cs="Arial"/>
          <w:b/>
          <w:sz w:val="20"/>
          <w:szCs w:val="20"/>
        </w:rPr>
      </w:pP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A proposta de preço devera ser datilografada ou impressa, preferencialmente em 02 (duas) </w:t>
      </w:r>
      <w:proofErr w:type="gramStart"/>
      <w:r w:rsidRPr="009F667B">
        <w:rPr>
          <w:rFonts w:ascii="Arial" w:hAnsi="Arial" w:cs="Arial"/>
          <w:sz w:val="20"/>
          <w:szCs w:val="20"/>
        </w:rPr>
        <w:t>vias,  de</w:t>
      </w:r>
      <w:proofErr w:type="gramEnd"/>
      <w:r w:rsidRPr="009F667B">
        <w:rPr>
          <w:rFonts w:ascii="Arial" w:hAnsi="Arial" w:cs="Arial"/>
          <w:sz w:val="20"/>
          <w:szCs w:val="20"/>
        </w:rPr>
        <w:t xml:space="preserve"> preferencia em papel timbrado, sem emendas, sem rasuras, assinada, apresentada em envelope inviolado, preferencialmente em envelope opaco, lacrado, contendo:</w:t>
      </w:r>
    </w:p>
    <w:p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A designação genérica deste TOMADA DE PREÇO, nome do licitante com endereço completo, CNPJ, Inscrição Estadual, FAX, telefone, nome e dados do representante legal que assinara o contrato pelo licitante:</w:t>
      </w:r>
    </w:p>
    <w:p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Descrição detalhada do objeto desta licitação, em conformidade com o Anexo II deste Edital, onde deverão ser preenchidos os preços unitário e global, e devera ser assinada pelo representante legal da empresa;</w:t>
      </w:r>
    </w:p>
    <w:p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 xml:space="preserve">Os preços ofertados devem ter como referencia os praticados no mercado para pagamento em ate 90 (noventa) dias, contados da data da emissão mensal da planilha de medição e nota </w:t>
      </w:r>
      <w:proofErr w:type="gramStart"/>
      <w:r w:rsidRPr="009F667B">
        <w:rPr>
          <w:rFonts w:ascii="Arial" w:hAnsi="Arial" w:cs="Arial"/>
          <w:sz w:val="20"/>
          <w:szCs w:val="20"/>
        </w:rPr>
        <w:t>fiscal;.</w:t>
      </w:r>
      <w:proofErr w:type="gramEnd"/>
    </w:p>
    <w:p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Validade mínima da proposta de 90 (noventa) dias contados a partir da abertura da mesma;</w:t>
      </w:r>
    </w:p>
    <w:p w:rsidR="00EF7F11" w:rsidRPr="001622A7"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No valor da proposta estarão incluídos os custos diretos para a perfeita execução do contrato, tipo: despesas com transporte, descarregamento, seguros, encargos da legislação trabalhista e previdenciária, ou seja, o que for necessário ao cumprimento do contrato;</w:t>
      </w:r>
    </w:p>
    <w:p w:rsidR="001622A7" w:rsidRPr="00235DE6" w:rsidRDefault="001622A7" w:rsidP="00EF7F11">
      <w:pPr>
        <w:pStyle w:val="PargrafodaLista"/>
        <w:numPr>
          <w:ilvl w:val="0"/>
          <w:numId w:val="23"/>
        </w:numPr>
        <w:shd w:val="clear" w:color="auto" w:fill="FFFFFF" w:themeFill="background1"/>
        <w:jc w:val="both"/>
        <w:rPr>
          <w:rFonts w:ascii="Arial" w:hAnsi="Arial" w:cs="Arial"/>
          <w:b/>
          <w:sz w:val="20"/>
          <w:szCs w:val="20"/>
        </w:rPr>
      </w:pPr>
      <w:r>
        <w:rPr>
          <w:rFonts w:ascii="Arial" w:hAnsi="Arial" w:cs="Arial"/>
          <w:sz w:val="20"/>
          <w:szCs w:val="20"/>
        </w:rPr>
        <w:t>Junto à proposta a proponente devera apresentar uma planilha orçamentaria referente ao valor de sua proposta, sendo ela assinada pelo engenheiro responsável da empresa.</w:t>
      </w:r>
    </w:p>
    <w:p w:rsidR="00235DE6" w:rsidRPr="009F667B" w:rsidRDefault="00235DE6" w:rsidP="00235DE6">
      <w:pPr>
        <w:pStyle w:val="PargrafodaLista"/>
        <w:shd w:val="clear" w:color="auto" w:fill="FFFFFF" w:themeFill="background1"/>
        <w:ind w:left="1440"/>
        <w:jc w:val="both"/>
        <w:rPr>
          <w:rFonts w:ascii="Arial" w:hAnsi="Arial" w:cs="Arial"/>
          <w:b/>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PRAZO</w:t>
      </w:r>
    </w:p>
    <w:p w:rsidR="00EF7F11" w:rsidRPr="009F667B" w:rsidRDefault="00EF7F11" w:rsidP="00EF7F11">
      <w:pPr>
        <w:pStyle w:val="PargrafodaLista"/>
        <w:shd w:val="clear" w:color="auto" w:fill="FFFFFF" w:themeFill="background1"/>
        <w:ind w:left="390"/>
        <w:jc w:val="both"/>
        <w:rPr>
          <w:rFonts w:ascii="Arial" w:hAnsi="Arial" w:cs="Arial"/>
          <w:b/>
          <w:sz w:val="20"/>
          <w:szCs w:val="20"/>
        </w:rPr>
      </w:pP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O prazo de vigência do CONTRATO será </w:t>
      </w:r>
      <w:r w:rsidR="004C7230" w:rsidRPr="009F667B">
        <w:rPr>
          <w:rFonts w:ascii="Arial" w:hAnsi="Arial" w:cs="Arial"/>
          <w:sz w:val="20"/>
          <w:szCs w:val="20"/>
        </w:rPr>
        <w:t>conforme descrito na minuta de contrato (ANEXO XV)</w:t>
      </w:r>
      <w:r w:rsidRPr="009F667B">
        <w:rPr>
          <w:rFonts w:ascii="Arial" w:hAnsi="Arial" w:cs="Arial"/>
          <w:sz w:val="20"/>
          <w:szCs w:val="20"/>
        </w:rPr>
        <w:t>, prorrogável por igual período perante a lei se ambas as partes estiverem de acordo.</w:t>
      </w:r>
    </w:p>
    <w:p w:rsidR="00EF7F11" w:rsidRPr="008E05D5"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Ao termino dos trabalhos, a Administração e seus representantes procederão a analise final do projeto e, se todas as solicitações tiveram sido atendidas, será expedido “Termo de Recebimento Definitivo dos Serviços”, para liberação da ultima parcela do pagamento. </w:t>
      </w:r>
    </w:p>
    <w:p w:rsidR="008E05D5" w:rsidRPr="009F667B" w:rsidRDefault="008E05D5" w:rsidP="008E05D5">
      <w:pPr>
        <w:pStyle w:val="PargrafodaLista"/>
        <w:shd w:val="clear" w:color="auto" w:fill="FFFFFF" w:themeFill="background1"/>
        <w:jc w:val="both"/>
        <w:rPr>
          <w:rFonts w:ascii="Arial" w:hAnsi="Arial" w:cs="Arial"/>
          <w:b/>
          <w:sz w:val="20"/>
          <w:szCs w:val="20"/>
        </w:rPr>
      </w:pPr>
    </w:p>
    <w:p w:rsidR="00EF7F11" w:rsidRPr="009F667B" w:rsidRDefault="00EF7F11" w:rsidP="00235DE6">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 FISCALIZAÇÃO: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unidade administrativa competente do município de Porto dos Gaúchos – MT vinculada a secretaria solicitante, acompanhara a qualidade dos serviços prestados, o prazo de validade, bem como a execução dos termos contratuais a serem firmados de conformidade com o Edital e seus anexos;</w:t>
      </w:r>
    </w:p>
    <w:p w:rsidR="00EF7F11" w:rsidRPr="00235DE6"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fiscalização / supervisão dos serviços executados pela contratada ficara a cargo da secretaria municipal de Infraestrutura;</w:t>
      </w:r>
    </w:p>
    <w:p w:rsidR="00235DE6" w:rsidRPr="009F667B" w:rsidRDefault="00235DE6" w:rsidP="00235DE6">
      <w:pPr>
        <w:pStyle w:val="PargrafodaLista"/>
        <w:shd w:val="clear" w:color="auto" w:fill="FFFFFF" w:themeFill="background1"/>
        <w:jc w:val="both"/>
        <w:rPr>
          <w:rFonts w:ascii="Arial" w:hAnsi="Arial" w:cs="Arial"/>
          <w:b/>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PROCEDIMENTO LICITATORIO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No dia, hora e local estabelecido neste Edital; em sessão </w:t>
      </w:r>
      <w:r w:rsidRPr="009F667B">
        <w:rPr>
          <w:rFonts w:ascii="Arial" w:hAnsi="Arial" w:cs="Arial"/>
          <w:b/>
          <w:sz w:val="20"/>
          <w:szCs w:val="20"/>
        </w:rPr>
        <w:t>PUBLICA</w:t>
      </w:r>
      <w:r w:rsidRPr="009F667B">
        <w:rPr>
          <w:rFonts w:ascii="Arial" w:hAnsi="Arial" w:cs="Arial"/>
          <w:sz w:val="20"/>
          <w:szCs w:val="20"/>
        </w:rPr>
        <w:t xml:space="preserve"> e </w:t>
      </w:r>
      <w:r w:rsidRPr="009F667B">
        <w:rPr>
          <w:rFonts w:ascii="Arial" w:hAnsi="Arial" w:cs="Arial"/>
          <w:b/>
          <w:sz w:val="20"/>
          <w:szCs w:val="20"/>
        </w:rPr>
        <w:t>ABERTA</w:t>
      </w:r>
      <w:r w:rsidRPr="009F667B">
        <w:rPr>
          <w:rFonts w:ascii="Arial" w:hAnsi="Arial" w:cs="Arial"/>
          <w:sz w:val="20"/>
          <w:szCs w:val="20"/>
        </w:rPr>
        <w:t xml:space="preserve">, a comissão de licitação procedera a </w:t>
      </w:r>
      <w:r w:rsidRPr="009F667B">
        <w:rPr>
          <w:rFonts w:ascii="Arial" w:hAnsi="Arial" w:cs="Arial"/>
          <w:b/>
          <w:sz w:val="20"/>
          <w:szCs w:val="20"/>
        </w:rPr>
        <w:t>abertura do Envelope n° 01 – Habilitação.</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No ato publico de abertura dos envelopes com documentos para habilitação, os respectivos documentos serão conhecidos, rubricados e apreciados pelos membros da comissão e representantes credenciados presentes, bem como conferida a inviolabilidade dos envelopes contendo as propostas de preços.</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Após a fase de habilitação não caberá desistência de proposta, salvo por motivo justo, decorrente de fato superveniente e aceito pela comissão de licitação.</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Cada representante poderá representar apenas uma empresa licitante, a qual ficara obrigada pelas declarações do seu proposto.</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Todos os documentos exigidos para habilitação deverão ser específicos da Matriz ou Filial do licitante. Não serão aceitos parte de documentos da Matriz e parte da Filial.</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Se todos os representantes dos licitantes estiverem presentes e unanimemente renunciarem ao direito de recurso na fase de habilitação, a comissão poderá deliberar pela abertura dos envelopes de propostas comerciais, dando sequencia ao procedimento </w:t>
      </w:r>
      <w:proofErr w:type="gramStart"/>
      <w:r w:rsidRPr="009F667B">
        <w:rPr>
          <w:rFonts w:ascii="Arial" w:hAnsi="Arial" w:cs="Arial"/>
          <w:sz w:val="20"/>
          <w:szCs w:val="20"/>
        </w:rPr>
        <w:t>licitatório..</w:t>
      </w:r>
      <w:proofErr w:type="gramEnd"/>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Não satisfeito o item anterior, a comissão encerrara a sessão e posteriormente publicara o resultado da fase de habilitação. Transcorrido o prazo recursal, convocara os licitantes habilitados para abertura dos envelopes de proposta comercial.</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b/>
          <w:sz w:val="20"/>
          <w:szCs w:val="20"/>
        </w:rPr>
        <w:t>A abertura dos envelopes de n° 02 e apresentação das propostas dos licitantes habilitados.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 procedimento licitatório será processado e julgado de acordo com as disposições contidas na Lei Federal n° 8.666/93 e suas alterações posteriores, especialmente em relação a:</w:t>
      </w:r>
    </w:p>
    <w:p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Abertura dos envelopes e apreciação dos documentos relativos a habilitação (envelope 01);</w:t>
      </w:r>
    </w:p>
    <w:p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Devolução dos envelopes (proposta de preço) aos licitantes inabilitados, desde que não tenha havido recurso ou após sua denegação;</w:t>
      </w:r>
    </w:p>
    <w:p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Abertura dos envelopes e apreciação das propostas de preço (envelope 02), dos concorrentes habilitados;</w:t>
      </w:r>
    </w:p>
    <w:p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Julgamento e classificação final das propostas;</w:t>
      </w:r>
    </w:p>
    <w:p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Homologação do julgamento;</w:t>
      </w:r>
    </w:p>
    <w:p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Adjudicação do objeto da licitação ao (s) vencedor (es) do certame;</w:t>
      </w:r>
    </w:p>
    <w:p w:rsidR="00EF7F11" w:rsidRPr="009F667B" w:rsidRDefault="00EF7F11" w:rsidP="00EF7F11">
      <w:pPr>
        <w:pStyle w:val="PargrafodaLista"/>
        <w:shd w:val="clear" w:color="auto" w:fill="FFFFFF" w:themeFill="background1"/>
        <w:ind w:left="1440"/>
        <w:jc w:val="both"/>
        <w:rPr>
          <w:rFonts w:ascii="Arial" w:hAnsi="Arial" w:cs="Arial"/>
          <w:b/>
          <w:sz w:val="20"/>
          <w:szCs w:val="20"/>
        </w:rPr>
      </w:pP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Comissão se reserva o direito de solicitar pareceres técnicos para melhor analise e julgamento das propostas, ficando o processo licitatório suspenso ate a comissão entender que são suficientes os elementos para sua decisão.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Da sessão inicial, bem como das sessões subsequentes, serão lavradas Atas por parte da Comissão, onde serão registradas as observações concernentes a licitação ou fatos relevantes a pedido de licitantes, assim considerados pela Comissão.</w:t>
      </w:r>
    </w:p>
    <w:p w:rsidR="00EF7F11" w:rsidRPr="009F667B" w:rsidRDefault="00EF7F11" w:rsidP="00EF7F11">
      <w:pPr>
        <w:shd w:val="clear" w:color="auto" w:fill="FFFFFF" w:themeFill="background1"/>
        <w:jc w:val="both"/>
        <w:rPr>
          <w:rFonts w:ascii="Arial" w:hAnsi="Arial" w:cs="Arial"/>
          <w:b/>
          <w:sz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JULGAMENTO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Será julgada vencedora a proposta que, atendidas todas as condições, normas e exigências do presente Edital, ofertar o </w:t>
      </w:r>
      <w:r w:rsidRPr="009F667B">
        <w:rPr>
          <w:rFonts w:ascii="Arial" w:hAnsi="Arial" w:cs="Arial"/>
          <w:b/>
          <w:sz w:val="20"/>
          <w:szCs w:val="20"/>
        </w:rPr>
        <w:t>MENOR PREÇO GLOBAL</w:t>
      </w:r>
      <w:r w:rsidRPr="009F667B">
        <w:rPr>
          <w:rFonts w:ascii="Arial" w:hAnsi="Arial" w:cs="Arial"/>
          <w:sz w:val="20"/>
          <w:szCs w:val="20"/>
        </w:rPr>
        <w:t>.</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Para julgamento a comissão de licitação poderá solicitar parecer técnico, para subsidiar suas decisões de técnicos especializados ou do setor requisitante do objeto licitado, que considera todos os fatores mencionados neste Edital e seus anexos.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Serão desclassificadas as propostas apresentadas em desacordo com o presente Edital, ou com borrões, rasuras, ressalvas, entrelinhas ou omissões ou que tiverem parecer técnico desfavorável.</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Será facultado a comissão de licitação ou a autoridade superior, em qualquer fase do julgamento, promover diligencia destinada a esclarecer ou complementar a instrução do processo, vedada a juntada de documento não apresentado na ocasião oportuna.</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Serão desclassificadas as propostas que:</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Não atenderem as exigências deste edital;</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Com preço excessivos ou manifestamente inexequíveis, termos do art. 48 da Lei 8.666/93;</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Tiverem Parecer Técnico desfavorável;</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Caso seja comprovado, neste TOMADA DE PREÇO, a pratica de preços fora da realidade do mercado, inexequíveis, manifestante superior ou sua cartelização, o fato será devidamente comunicado as autoridades competentes para a aplicação das penalidades estabelecidas em lei.</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Ocorrendo o empate a decisão da classificação ocorrera por sorteio, em ato publico para o qual serão convocados os representantes credenciados dos licitantes empatados.</w:t>
      </w:r>
    </w:p>
    <w:p w:rsidR="00EF7F11" w:rsidRPr="009F667B" w:rsidRDefault="00EF7F11" w:rsidP="00EF7F11">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 DA IMPUGNAÇÃO.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Dedicara do direito de impugnar o Edital o interessado na licitação que não o fizer ate o segundo dia útil que antecede a abertura da licitação, conforme disposto no § 2° do art. 41, da lei n° 8.666/93.</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Sem prejuízo do prazo fixado no subitem anterior, a impugnação ao edital será decidida no prazo de 0</w:t>
      </w:r>
      <w:r w:rsidR="00277DE3">
        <w:rPr>
          <w:rFonts w:ascii="Arial" w:hAnsi="Arial" w:cs="Arial"/>
          <w:sz w:val="20"/>
          <w:szCs w:val="20"/>
        </w:rPr>
        <w:t>3</w:t>
      </w:r>
      <w:r w:rsidRPr="009F667B">
        <w:rPr>
          <w:rFonts w:ascii="Arial" w:hAnsi="Arial" w:cs="Arial"/>
          <w:sz w:val="20"/>
          <w:szCs w:val="20"/>
        </w:rPr>
        <w:t xml:space="preserve"> (três) dias uteis, observando, em qual </w:t>
      </w:r>
      <w:proofErr w:type="gramStart"/>
      <w:r w:rsidRPr="009F667B">
        <w:rPr>
          <w:rFonts w:ascii="Arial" w:hAnsi="Arial" w:cs="Arial"/>
          <w:sz w:val="20"/>
          <w:szCs w:val="20"/>
        </w:rPr>
        <w:t>quer  caso</w:t>
      </w:r>
      <w:proofErr w:type="gramEnd"/>
      <w:r w:rsidRPr="009F667B">
        <w:rPr>
          <w:rFonts w:ascii="Arial" w:hAnsi="Arial" w:cs="Arial"/>
          <w:sz w:val="20"/>
          <w:szCs w:val="20"/>
        </w:rPr>
        <w:t>, o disposto no § 3° do art. 41, da Lei n° 8.666/93.</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impugnação será dirigida a comissão permanente de licitação.</w:t>
      </w:r>
    </w:p>
    <w:p w:rsidR="00EF7F11" w:rsidRPr="009F667B" w:rsidRDefault="00EF7F11" w:rsidP="00EF7F11">
      <w:pPr>
        <w:pStyle w:val="PargrafodaLista"/>
        <w:shd w:val="clear" w:color="auto" w:fill="FFFFFF" w:themeFill="background1"/>
        <w:jc w:val="both"/>
        <w:rPr>
          <w:rFonts w:ascii="Arial" w:hAnsi="Arial" w:cs="Arial"/>
          <w:b/>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DOS RECURSOS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A firma licitante que se julgar prejudicada quanto a decisão da Comissão, poderá interpor recurso com base no art. 109, </w:t>
      </w:r>
      <w:proofErr w:type="gramStart"/>
      <w:r w:rsidRPr="009F667B">
        <w:rPr>
          <w:rFonts w:ascii="Arial" w:hAnsi="Arial" w:cs="Arial"/>
          <w:sz w:val="20"/>
          <w:szCs w:val="20"/>
        </w:rPr>
        <w:t>incisos  e</w:t>
      </w:r>
      <w:proofErr w:type="gramEnd"/>
      <w:r w:rsidRPr="009F667B">
        <w:rPr>
          <w:rFonts w:ascii="Arial" w:hAnsi="Arial" w:cs="Arial"/>
          <w:sz w:val="20"/>
          <w:szCs w:val="20"/>
        </w:rPr>
        <w:t xml:space="preserve"> parágrafos da Lei Federal n° 8.666/93.</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Em face da comissão Permanente de Licitação, no curso do procedimento licitatório, são atacáveis por via de recurso administrativo as seguintes decisões:</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De habilitação ou inabilitação;</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De julgamento das propostas.</w:t>
      </w:r>
    </w:p>
    <w:p w:rsidR="00EF7F11" w:rsidRPr="009F667B" w:rsidRDefault="00EF7F11" w:rsidP="00EF7F11">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Os recursos serão opostos no prazo de 05 (cinco) dias uteis, contados da intimação da decisão ou da lavratura da ata se presentes na sessão, todos os licitantes.</w:t>
      </w:r>
    </w:p>
    <w:p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Das decisões de anulação ou revogação da licitação e de aplicação das penas de advertência suspensão temporária ou de multa, caberá recurso a autoridade superior, por intermédio daquela que proferiu a decisão, no mesmo prazo do item anterior, observando-se mais disposto no Edital.</w:t>
      </w:r>
    </w:p>
    <w:p w:rsidR="00235DE6" w:rsidRPr="009F667B" w:rsidRDefault="00235DE6" w:rsidP="00235DE6">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DOS PRESSUPOSTOS RECURSAIS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São pressupostos de admissibilidade do recurso:</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legitimidade;</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O interesse de recorrer;</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exigência de ato administrativo decisório;</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tempestividade;</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forma escrita;</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fundamentação;</w:t>
      </w:r>
    </w:p>
    <w:p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O pedido de nova decisão.</w:t>
      </w:r>
    </w:p>
    <w:p w:rsidR="00EF7F11" w:rsidRPr="00235DE6"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E legitimado para interpor recurso qualquer licitante, no curso da licitação.</w:t>
      </w:r>
    </w:p>
    <w:p w:rsidR="00235DE6" w:rsidRPr="009F667B" w:rsidRDefault="00235DE6" w:rsidP="00235DE6">
      <w:pPr>
        <w:pStyle w:val="PargrafodaLista"/>
        <w:shd w:val="clear" w:color="auto" w:fill="FFFFFF" w:themeFill="background1"/>
        <w:jc w:val="both"/>
        <w:rPr>
          <w:rFonts w:ascii="Arial" w:hAnsi="Arial" w:cs="Arial"/>
          <w:b/>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PROCESSAMENTO DO RECURSO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Interposto o recurso, a comissão permanente de licitação, verificando a presença dos pressupostos de admissibilidade, determinara o seu processamento. Desatendido algum dos pressupostos, inadmitira o recurso.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Admitindo o recurso, a comissão permanente de licitação comunicara o ato imediatamente aos demais licitantes, que poderão impugnar – </w:t>
      </w:r>
      <w:proofErr w:type="spellStart"/>
      <w:r w:rsidRPr="009F667B">
        <w:rPr>
          <w:rFonts w:ascii="Arial" w:hAnsi="Arial" w:cs="Arial"/>
          <w:sz w:val="20"/>
          <w:szCs w:val="20"/>
        </w:rPr>
        <w:t>lo</w:t>
      </w:r>
      <w:proofErr w:type="spellEnd"/>
      <w:r w:rsidRPr="009F667B">
        <w:rPr>
          <w:rFonts w:ascii="Arial" w:hAnsi="Arial" w:cs="Arial"/>
          <w:sz w:val="20"/>
          <w:szCs w:val="20"/>
        </w:rPr>
        <w:t xml:space="preserve"> no prazo de 05 (cinco) dias úteis. </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Os recursos desprovidos de efeito suspensivo serão processados em apartado e, ao final do seu julgamento, apensados ao processo de licitação, deste ultimo fazendo parte integrante para todos os fins de direito.</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Os recursos serão dirigidos ao secretario da área, por intermédio da comissão permanente de licitação, que poderá reconsiderar sua decisão no prazo de 05 (cinco) dias úteis, ou nesse prazo faze-lo subir a autoridade superior, devidamente informado, para decisão, que também será proferida naqueles mesmos prazos.</w:t>
      </w:r>
    </w:p>
    <w:p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Os recursos deverão ser feitos por escrito e protocolado no setor de licitação da Prefeitura Municipal de Porto dos Gaúchos – MT, no prédio da Prefeitura Municipal de Porto dos Gaúchos – situada na Avenida Guilherme Meyer, Praça Leopoldina </w:t>
      </w:r>
      <w:proofErr w:type="spellStart"/>
      <w:r w:rsidRPr="009F667B">
        <w:rPr>
          <w:rFonts w:ascii="Arial" w:hAnsi="Arial" w:cs="Arial"/>
          <w:sz w:val="20"/>
          <w:szCs w:val="20"/>
        </w:rPr>
        <w:t>Wilke</w:t>
      </w:r>
      <w:proofErr w:type="spellEnd"/>
      <w:r w:rsidRPr="009F667B">
        <w:rPr>
          <w:rFonts w:ascii="Arial" w:hAnsi="Arial" w:cs="Arial"/>
          <w:sz w:val="20"/>
          <w:szCs w:val="20"/>
        </w:rPr>
        <w:t>, n° 19, Centro, CEP 78560-000. Os recursos protocolados em local diferente do estabelecido neste edital serão rejeitados.</w:t>
      </w:r>
    </w:p>
    <w:p w:rsidR="00235DE6" w:rsidRPr="009F667B" w:rsidRDefault="00235DE6" w:rsidP="00235DE6">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 ADJUDICAÇÃO E HOMOLOGAÇÃO</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comissão permanente de licitação apresentara ao secretario municipal de administração o processo de licitação contendo a Ata de Julgamento, para fins de analise e homologação e adjudicação, se for o caso, com a empresa vencedora do certame.</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Se, no prazo de 05 (cinco) dias, o licitante vencedor não manifestar interesse em atender a convocação, reserva-se </w:t>
      </w:r>
      <w:proofErr w:type="gramStart"/>
      <w:r w:rsidRPr="009F667B">
        <w:rPr>
          <w:rFonts w:ascii="Arial" w:hAnsi="Arial" w:cs="Arial"/>
          <w:sz w:val="20"/>
          <w:szCs w:val="20"/>
        </w:rPr>
        <w:t>a  administração</w:t>
      </w:r>
      <w:proofErr w:type="gramEnd"/>
      <w:r w:rsidRPr="009F667B">
        <w:rPr>
          <w:rFonts w:ascii="Arial" w:hAnsi="Arial" w:cs="Arial"/>
          <w:sz w:val="20"/>
          <w:szCs w:val="20"/>
        </w:rPr>
        <w:t xml:space="preserve"> o direito de optar pela adjudicação ao segundo colocado e assim sucessivamente, sujeitando-se o licitante desistente as penalidades previstas na Lei 8.666/93 e alterações subsequentes.</w:t>
      </w:r>
    </w:p>
    <w:p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segunda adjudicação, na hipótese do item anterior, estará sujeita as mesmas exigências feitas a primeira.</w:t>
      </w:r>
    </w:p>
    <w:p w:rsidR="00235DE6" w:rsidRPr="009F667B" w:rsidRDefault="00235DE6" w:rsidP="00235DE6">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CONTRATO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O CONTRATO firmado entrará em vigor na data de sua publicação oficial ate </w:t>
      </w:r>
      <w:r w:rsidR="004C7230" w:rsidRPr="009F667B">
        <w:rPr>
          <w:rFonts w:ascii="Arial" w:hAnsi="Arial" w:cs="Arial"/>
          <w:sz w:val="20"/>
          <w:szCs w:val="20"/>
        </w:rPr>
        <w:t>data prevista na minuta de contrato (ANEXO XV)</w:t>
      </w:r>
      <w:r w:rsidRPr="009F667B">
        <w:rPr>
          <w:rFonts w:ascii="Arial" w:hAnsi="Arial" w:cs="Arial"/>
          <w:sz w:val="20"/>
          <w:szCs w:val="20"/>
        </w:rPr>
        <w:t>, prorrogável por igual período perante a lei se ambas as partes estiverem de acordo.</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licitante vencedora terá o prazo de 05 (cinco) dias úteis para a assinatura do CONTRATO, contando a partir da data do recebimento da convocação feita pela assembleia Jurídica da Prefeitura, consistindo a recusa injustificada do adjudicatório em assina-lo, em descumprimento total da obrigação assumida, acarretando multa no importe de 10 % (dez por cento) sobre o valor adjudicado.</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 CONTRATO conterá ainda clausulas de rescisão unilateral por interesse publico.</w:t>
      </w:r>
    </w:p>
    <w:p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 CONTRATO para execução dos serviços objeto desta licitação será firmado pela empresa vencedora e pelo município de Porto dos Gaúchos – MT, após a homologação e adjudicação do objeto licitado.</w:t>
      </w:r>
    </w:p>
    <w:p w:rsidR="00235DE6" w:rsidRPr="009F667B" w:rsidRDefault="00235DE6" w:rsidP="00235DE6">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 REVOGAÇÃO OU ANULAÇÃO</w:t>
      </w:r>
    </w:p>
    <w:p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O Município de Porto dos Gaúchos – </w:t>
      </w:r>
      <w:proofErr w:type="gramStart"/>
      <w:r w:rsidRPr="009F667B">
        <w:rPr>
          <w:rFonts w:ascii="Arial" w:hAnsi="Arial" w:cs="Arial"/>
          <w:sz w:val="20"/>
          <w:szCs w:val="20"/>
        </w:rPr>
        <w:t>MT,  poderá</w:t>
      </w:r>
      <w:proofErr w:type="gramEnd"/>
      <w:r w:rsidRPr="009F667B">
        <w:rPr>
          <w:rFonts w:ascii="Arial" w:hAnsi="Arial" w:cs="Arial"/>
          <w:sz w:val="20"/>
          <w:szCs w:val="20"/>
        </w:rPr>
        <w:t xml:space="preserve"> por interesse publico, revogar a presente licitação, no todo ou em parte, em razão de fato superveniente e devera anula-la caso sejam identificados no procedimento licitatório vícios insanáveis que caracterizem ilegalidades devidamente comprovadas.</w:t>
      </w:r>
    </w:p>
    <w:p w:rsidR="00235DE6" w:rsidRPr="009F667B" w:rsidRDefault="00235DE6" w:rsidP="00235DE6">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DAS OBRIGAÇÕES DA ADMINISTRAÇÃO PUBLICA MUNICIPAL</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Prestar as informações necessárias a contratada, para execução dos serviços do objeto licitado.</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Credenciar perante a contratada, mediante documento hábil, servidores autorizados a acompanhar e fiscalizar a execução dos serviços.</w:t>
      </w:r>
    </w:p>
    <w:p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Pagar no vencimento as faturas apresentadas pela contratada.</w:t>
      </w:r>
    </w:p>
    <w:p w:rsidR="00235DE6" w:rsidRPr="009F667B" w:rsidRDefault="00235DE6" w:rsidP="00235DE6">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DAS OBRIGAÇÕES DA CONTRATADA</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Compete a empresa vencedora:</w:t>
      </w:r>
    </w:p>
    <w:p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Firmar contrato com este Município, conforme normas e condições fixas no Edital e seus Anexos.</w:t>
      </w:r>
    </w:p>
    <w:p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Prestar serviço adequado, de acordo com as normas técnicas e legislações aplicáveis, previstas em sua proposta e na Ata.</w:t>
      </w:r>
    </w:p>
    <w:p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Estar em dia com os cofres municipais do seu município sede;</w:t>
      </w:r>
    </w:p>
    <w:p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Permitir aos funcionários da CONTRATANTE encarregados da fiscalização; livre acesso a qualquer época as instalações e locais de serviço.</w:t>
      </w:r>
    </w:p>
    <w:p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Cumprir os prazos de entrega pactuados;</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Responsabilizar-se de forma exclusiva, pelo ônus trabalhista, previdenciário e acidentário dos seus funcionários envolvidos no presente CONTRATO, bem como, pelo pagamento de outros encargos prescritos em Lei.</w:t>
      </w:r>
    </w:p>
    <w:p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Cumprir e responder as determinações da legislação e das normas relativas a higiene, medicina e segurança do trabalho.</w:t>
      </w:r>
    </w:p>
    <w:p w:rsidR="00235DE6" w:rsidRPr="009F667B" w:rsidRDefault="00235DE6" w:rsidP="00235DE6">
      <w:pPr>
        <w:pStyle w:val="PargrafodaLista"/>
        <w:shd w:val="clear" w:color="auto" w:fill="FFFFFF" w:themeFill="background1"/>
        <w:jc w:val="both"/>
        <w:rPr>
          <w:rFonts w:ascii="Arial" w:hAnsi="Arial" w:cs="Arial"/>
          <w:sz w:val="20"/>
          <w:szCs w:val="20"/>
        </w:rPr>
      </w:pPr>
    </w:p>
    <w:p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FORMA DE PAGAMENTO</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O contratante efetuara o pagamento, em até </w:t>
      </w:r>
      <w:r w:rsidR="004577ED">
        <w:rPr>
          <w:rFonts w:ascii="Arial" w:hAnsi="Arial" w:cs="Arial"/>
          <w:sz w:val="20"/>
          <w:szCs w:val="20"/>
        </w:rPr>
        <w:t>90</w:t>
      </w:r>
      <w:r w:rsidRPr="009F667B">
        <w:rPr>
          <w:rFonts w:ascii="Arial" w:hAnsi="Arial" w:cs="Arial"/>
          <w:sz w:val="20"/>
          <w:szCs w:val="20"/>
        </w:rPr>
        <w:t xml:space="preserve"> dias, após a entrega da planilha de medição e da nota fiscal, atestada pelo órgão responsável pelo RECEBIMENTO DO SERVIÇO DA RESPECTIVA NOTA, devidamente acompanhada das certidões de débitos para com o INSS-CND e FGTS-CRF.</w:t>
      </w:r>
    </w:p>
    <w:p w:rsidR="00EF7F11" w:rsidRPr="009F667B" w:rsidRDefault="00EF7F11" w:rsidP="00EF7F11">
      <w:pPr>
        <w:pStyle w:val="PargrafodaLista"/>
        <w:numPr>
          <w:ilvl w:val="2"/>
          <w:numId w:val="11"/>
        </w:numPr>
        <w:shd w:val="clear" w:color="auto" w:fill="FFFFFF" w:themeFill="background1"/>
        <w:jc w:val="both"/>
        <w:rPr>
          <w:rFonts w:ascii="Arial" w:hAnsi="Arial" w:cs="Arial"/>
          <w:sz w:val="20"/>
          <w:szCs w:val="20"/>
        </w:rPr>
      </w:pPr>
      <w:r w:rsidRPr="009F667B">
        <w:rPr>
          <w:rFonts w:ascii="Arial" w:hAnsi="Arial" w:cs="Arial"/>
          <w:sz w:val="20"/>
          <w:szCs w:val="20"/>
        </w:rPr>
        <w:t>As medições serão feitas conforme solicitação do contratado ao órgão responsável.</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contratada ressarcira ao Município de Porto dos Gaúchos as despesas com Banco e Cartórios, nos cancelamentos de títulos indevidamente levados a protesto, sem prejuízo das indenizações e penalidades cabíveis.</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As notas fiscais / fatura deverão, obrigatoriamente, discriminar os serviços prestados.</w:t>
      </w:r>
    </w:p>
    <w:p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Os recursos financeiros necessários ao pagamento do objeto licitado estão assegurados no orçamento municipal através de dotação orçamentaria a seguir:</w:t>
      </w:r>
    </w:p>
    <w:p w:rsidR="00EF7F11" w:rsidRPr="009F667B" w:rsidRDefault="00EF7F11" w:rsidP="00EF7F11">
      <w:pPr>
        <w:pStyle w:val="PargrafodaLista"/>
        <w:shd w:val="clear" w:color="auto" w:fill="FFFFFF" w:themeFill="background1"/>
        <w:jc w:val="both"/>
        <w:rPr>
          <w:rFonts w:ascii="Arial" w:hAnsi="Arial" w:cs="Arial"/>
          <w:b/>
          <w:sz w:val="20"/>
          <w:szCs w:val="20"/>
          <w:highlight w:val="yellow"/>
        </w:rPr>
      </w:pPr>
    </w:p>
    <w:p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DOTAÇÃO ORÇAMENTARIA </w:t>
      </w:r>
    </w:p>
    <w:p w:rsidR="007B3AA9" w:rsidRPr="00F45640" w:rsidRDefault="00EF7F11" w:rsidP="00F45640">
      <w:pPr>
        <w:autoSpaceDE w:val="0"/>
        <w:autoSpaceDN w:val="0"/>
        <w:adjustRightInd w:val="0"/>
        <w:jc w:val="both"/>
        <w:rPr>
          <w:rFonts w:ascii="Arial" w:hAnsi="Arial" w:cs="Arial"/>
          <w:sz w:val="20"/>
        </w:rPr>
      </w:pPr>
      <w:r w:rsidRPr="009F667B">
        <w:rPr>
          <w:rFonts w:ascii="Arial" w:hAnsi="Arial" w:cs="Arial"/>
          <w:bCs/>
          <w:sz w:val="20"/>
        </w:rPr>
        <w:t>Confirmo</w:t>
      </w:r>
      <w:r w:rsidRPr="009F667B">
        <w:rPr>
          <w:rFonts w:ascii="Arial" w:hAnsi="Arial" w:cs="Arial"/>
          <w:sz w:val="20"/>
        </w:rPr>
        <w:t xml:space="preserve"> a existência de saldo orçamentário para o início daquele Processo, e conforme a repartição interessada, a rubrica a ser utilizada é autorizada pela </w:t>
      </w:r>
      <w:r w:rsidRPr="00A51E1A">
        <w:rPr>
          <w:rFonts w:ascii="Arial" w:hAnsi="Arial" w:cs="Arial"/>
          <w:sz w:val="20"/>
          <w:u w:val="single"/>
        </w:rPr>
        <w:t xml:space="preserve">Lei Municipal nº. </w:t>
      </w:r>
      <w:r w:rsidR="00A51E1A" w:rsidRPr="00A51E1A">
        <w:rPr>
          <w:rFonts w:ascii="Arial" w:hAnsi="Arial" w:cs="Arial"/>
          <w:sz w:val="20"/>
          <w:u w:val="single"/>
        </w:rPr>
        <w:t>684</w:t>
      </w:r>
      <w:r w:rsidRPr="00A51E1A">
        <w:rPr>
          <w:rFonts w:ascii="Arial" w:hAnsi="Arial" w:cs="Arial"/>
          <w:sz w:val="20"/>
          <w:u w:val="single"/>
        </w:rPr>
        <w:t>/201</w:t>
      </w:r>
      <w:r w:rsidR="00A51E1A" w:rsidRPr="00A51E1A">
        <w:rPr>
          <w:rFonts w:ascii="Arial" w:hAnsi="Arial" w:cs="Arial"/>
          <w:sz w:val="20"/>
          <w:u w:val="single"/>
        </w:rPr>
        <w:t>8</w:t>
      </w:r>
      <w:r w:rsidRPr="00A51E1A">
        <w:rPr>
          <w:rFonts w:ascii="Arial" w:hAnsi="Arial" w:cs="Arial"/>
          <w:sz w:val="20"/>
          <w:u w:val="single"/>
        </w:rPr>
        <w:t xml:space="preserve"> de </w:t>
      </w:r>
      <w:r w:rsidR="00A51E1A" w:rsidRPr="00A51E1A">
        <w:rPr>
          <w:rFonts w:ascii="Arial" w:hAnsi="Arial" w:cs="Arial"/>
          <w:sz w:val="20"/>
          <w:u w:val="single"/>
        </w:rPr>
        <w:t>21</w:t>
      </w:r>
      <w:r w:rsidRPr="00A51E1A">
        <w:rPr>
          <w:rFonts w:ascii="Arial" w:hAnsi="Arial" w:cs="Arial"/>
          <w:sz w:val="20"/>
          <w:u w:val="single"/>
        </w:rPr>
        <w:t>/</w:t>
      </w:r>
      <w:r w:rsidR="00A51E1A" w:rsidRPr="00A51E1A">
        <w:rPr>
          <w:rFonts w:ascii="Arial" w:hAnsi="Arial" w:cs="Arial"/>
          <w:sz w:val="20"/>
          <w:u w:val="single"/>
        </w:rPr>
        <w:t>0</w:t>
      </w:r>
      <w:r w:rsidRPr="00A51E1A">
        <w:rPr>
          <w:rFonts w:ascii="Arial" w:hAnsi="Arial" w:cs="Arial"/>
          <w:sz w:val="20"/>
          <w:u w:val="single"/>
        </w:rPr>
        <w:t>2/201</w:t>
      </w:r>
      <w:r w:rsidR="00A51E1A" w:rsidRPr="00A51E1A">
        <w:rPr>
          <w:rFonts w:ascii="Arial" w:hAnsi="Arial" w:cs="Arial"/>
          <w:sz w:val="20"/>
          <w:u w:val="single"/>
        </w:rPr>
        <w:t>8</w:t>
      </w:r>
      <w:r w:rsidRPr="00A51E1A">
        <w:rPr>
          <w:rFonts w:ascii="Arial" w:hAnsi="Arial" w:cs="Arial"/>
          <w:sz w:val="20"/>
          <w:u w:val="single"/>
        </w:rPr>
        <w:t xml:space="preserve"> – LOA/201</w:t>
      </w:r>
      <w:r w:rsidR="00A51E1A" w:rsidRPr="00A51E1A">
        <w:rPr>
          <w:rFonts w:ascii="Arial" w:hAnsi="Arial" w:cs="Arial"/>
          <w:sz w:val="20"/>
          <w:u w:val="single"/>
        </w:rPr>
        <w:t>8</w:t>
      </w:r>
      <w:r w:rsidRPr="00A51E1A">
        <w:rPr>
          <w:rFonts w:ascii="Arial" w:hAnsi="Arial" w:cs="Arial"/>
          <w:sz w:val="20"/>
        </w:rPr>
        <w:t>, conforme segue:</w:t>
      </w:r>
    </w:p>
    <w:p w:rsidR="00EF7F11" w:rsidRPr="00A51E1A" w:rsidRDefault="00EF7F11" w:rsidP="00A51E1A">
      <w:pPr>
        <w:shd w:val="clear" w:color="auto" w:fill="FFFFFF" w:themeFill="background1"/>
        <w:jc w:val="both"/>
        <w:rPr>
          <w:rFonts w:ascii="Arial" w:hAnsi="Arial" w:cs="Arial"/>
          <w:b/>
          <w:sz w:val="20"/>
        </w:rPr>
      </w:pP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Caso a nota fiscal contenha erro ou impropriedade que obste o pagamento da despesa, permanecera pendente e sua quitação suspensa ate que o emitente providencie as medidas saneadoras necessárias, sem ônus para a administração publica municipal.</w:t>
      </w:r>
    </w:p>
    <w:p w:rsidR="00EF7F11" w:rsidRPr="00236331"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Estima-se o valor da contratação em </w:t>
      </w:r>
      <w:r w:rsidR="007B3AA9" w:rsidRPr="00236331">
        <w:rPr>
          <w:rFonts w:ascii="Arial" w:hAnsi="Arial" w:cs="Arial"/>
          <w:b/>
          <w:sz w:val="20"/>
        </w:rPr>
        <w:t xml:space="preserve">R$: </w:t>
      </w:r>
      <w:r w:rsidR="00F45640">
        <w:rPr>
          <w:rFonts w:ascii="Arial" w:hAnsi="Arial" w:cs="Arial"/>
          <w:b/>
          <w:sz w:val="20"/>
        </w:rPr>
        <w:t>366.548,08</w:t>
      </w:r>
      <w:r w:rsidR="007B3AA9" w:rsidRPr="00236331">
        <w:rPr>
          <w:rFonts w:ascii="Arial" w:hAnsi="Arial" w:cs="Arial"/>
          <w:b/>
          <w:sz w:val="20"/>
          <w:szCs w:val="20"/>
        </w:rPr>
        <w:t xml:space="preserve"> </w:t>
      </w:r>
      <w:r w:rsidR="007B3AA9" w:rsidRPr="00236331">
        <w:rPr>
          <w:rFonts w:ascii="Arial" w:hAnsi="Arial" w:cs="Arial"/>
          <w:b/>
          <w:sz w:val="20"/>
        </w:rPr>
        <w:t>(</w:t>
      </w:r>
      <w:r w:rsidR="00F45640">
        <w:rPr>
          <w:rFonts w:ascii="Arial" w:hAnsi="Arial" w:cs="Arial"/>
          <w:b/>
          <w:sz w:val="20"/>
        </w:rPr>
        <w:t>Trezentos e Sessenta e Seis</w:t>
      </w:r>
      <w:r w:rsidR="00235DE6" w:rsidRPr="00236331">
        <w:rPr>
          <w:rFonts w:ascii="Arial" w:hAnsi="Arial" w:cs="Arial"/>
          <w:b/>
          <w:sz w:val="20"/>
        </w:rPr>
        <w:t xml:space="preserve"> Mil e </w:t>
      </w:r>
      <w:r w:rsidR="00F45640">
        <w:rPr>
          <w:rFonts w:ascii="Arial" w:hAnsi="Arial" w:cs="Arial"/>
          <w:b/>
          <w:sz w:val="20"/>
        </w:rPr>
        <w:t>Quinhentos e Quarenta Oito</w:t>
      </w:r>
      <w:r w:rsidR="00236331">
        <w:rPr>
          <w:rFonts w:ascii="Arial" w:hAnsi="Arial" w:cs="Arial"/>
          <w:b/>
          <w:sz w:val="20"/>
        </w:rPr>
        <w:t xml:space="preserve"> </w:t>
      </w:r>
      <w:r w:rsidR="00235DE6" w:rsidRPr="00236331">
        <w:rPr>
          <w:rFonts w:ascii="Arial" w:hAnsi="Arial" w:cs="Arial"/>
          <w:b/>
          <w:sz w:val="20"/>
        </w:rPr>
        <w:t xml:space="preserve">Reais e </w:t>
      </w:r>
      <w:r w:rsidR="00F45640">
        <w:rPr>
          <w:rFonts w:ascii="Arial" w:hAnsi="Arial" w:cs="Arial"/>
          <w:b/>
          <w:sz w:val="20"/>
        </w:rPr>
        <w:t>Oito</w:t>
      </w:r>
      <w:r w:rsidR="00235DE6" w:rsidRPr="00236331">
        <w:rPr>
          <w:rFonts w:ascii="Arial" w:hAnsi="Arial" w:cs="Arial"/>
          <w:b/>
          <w:sz w:val="20"/>
        </w:rPr>
        <w:t xml:space="preserve"> Centavos</w:t>
      </w:r>
      <w:r w:rsidR="007B3AA9" w:rsidRPr="00236331">
        <w:rPr>
          <w:rFonts w:ascii="Arial" w:hAnsi="Arial" w:cs="Arial"/>
          <w:b/>
          <w:sz w:val="20"/>
        </w:rPr>
        <w:t>)</w:t>
      </w:r>
      <w:r w:rsidRPr="00236331">
        <w:rPr>
          <w:rFonts w:ascii="Arial" w:hAnsi="Arial" w:cs="Arial"/>
          <w:b/>
          <w:sz w:val="20"/>
          <w:szCs w:val="20"/>
        </w:rPr>
        <w:t>.</w:t>
      </w:r>
    </w:p>
    <w:p w:rsidR="008E05D5" w:rsidRPr="003A1AB8" w:rsidRDefault="008E05D5" w:rsidP="008E05D5">
      <w:pPr>
        <w:pStyle w:val="PargrafodaLista"/>
        <w:shd w:val="clear" w:color="auto" w:fill="FFFFFF" w:themeFill="background1"/>
        <w:jc w:val="both"/>
        <w:rPr>
          <w:rFonts w:ascii="Arial" w:hAnsi="Arial" w:cs="Arial"/>
          <w:b/>
          <w:sz w:val="20"/>
          <w:szCs w:val="20"/>
        </w:rPr>
      </w:pPr>
    </w:p>
    <w:p w:rsidR="00EF7F11" w:rsidRPr="009F667B" w:rsidRDefault="00EF7F11" w:rsidP="00EF7F11">
      <w:pPr>
        <w:pStyle w:val="PargrafodaLista"/>
        <w:numPr>
          <w:ilvl w:val="0"/>
          <w:numId w:val="11"/>
        </w:numPr>
        <w:shd w:val="clear" w:color="auto" w:fill="BFBFBF" w:themeFill="background1" w:themeFillShade="BF"/>
        <w:jc w:val="both"/>
        <w:rPr>
          <w:rFonts w:ascii="Arial" w:hAnsi="Arial" w:cs="Arial"/>
          <w:b/>
          <w:sz w:val="20"/>
          <w:szCs w:val="20"/>
        </w:rPr>
      </w:pPr>
      <w:r w:rsidRPr="009F667B">
        <w:rPr>
          <w:rFonts w:ascii="Arial" w:hAnsi="Arial" w:cs="Arial"/>
          <w:b/>
          <w:sz w:val="20"/>
          <w:szCs w:val="20"/>
        </w:rPr>
        <w:t>DAS PENALIDADES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Pela inexecução das condições estipuladas neste procedimento licitatório, o licitante vencedor ficara sujeito as seguintes penalidades:</w:t>
      </w:r>
    </w:p>
    <w:p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Advertência;</w:t>
      </w:r>
    </w:p>
    <w:p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Multa nos termos contratuais;</w:t>
      </w:r>
    </w:p>
    <w:p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Suspensão temporária de direito de licitar e contratar com a administração publica municipal conforme disposto no inciso III art. 87 da Lei 8.666/93;</w:t>
      </w:r>
    </w:p>
    <w:p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Declaração de inidoneidade para licitar e contratar com a administração publica, enquanto perdurarem os motivos determinantes da punição ou ate que seja declarada a reabilitação, perante a autoridade que aplicou a penalidade;</w:t>
      </w:r>
    </w:p>
    <w:p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As penalidades de advertência e multa prevista nos itens anterior serão aplicadas de oficio ou a vista de proposta do responsável pela inobservância do ajustado;</w:t>
      </w:r>
    </w:p>
    <w:p w:rsidR="00EF7F11" w:rsidRPr="009F667B" w:rsidRDefault="00EF7F11" w:rsidP="00EF7F11">
      <w:pPr>
        <w:pStyle w:val="PargrafodaLista"/>
        <w:numPr>
          <w:ilvl w:val="0"/>
          <w:numId w:val="26"/>
        </w:numPr>
        <w:shd w:val="clear" w:color="auto" w:fill="FFFFFF" w:themeFill="background1"/>
        <w:jc w:val="both"/>
        <w:rPr>
          <w:rFonts w:ascii="Arial" w:hAnsi="Arial" w:cs="Arial"/>
          <w:sz w:val="20"/>
          <w:szCs w:val="20"/>
        </w:rPr>
      </w:pPr>
      <w:r w:rsidRPr="009F667B">
        <w:rPr>
          <w:rFonts w:ascii="Arial" w:hAnsi="Arial" w:cs="Arial"/>
          <w:sz w:val="20"/>
          <w:szCs w:val="20"/>
        </w:rPr>
        <w:t>A aplicação da penalidade de suspensão temporária e declaração de inidoneidade e de competência da Prefeitura Municipal de Porto dos Gaúchos, facultada a defesa do contratado no respectivo processo no prazo de 10 (dez) dias da abertura da vista;</w:t>
      </w:r>
    </w:p>
    <w:p w:rsidR="00EF7F11" w:rsidRPr="009F667B" w:rsidRDefault="00EF7F11" w:rsidP="00EF7F11">
      <w:pPr>
        <w:pStyle w:val="PargrafodaLista"/>
        <w:numPr>
          <w:ilvl w:val="0"/>
          <w:numId w:val="26"/>
        </w:numPr>
        <w:shd w:val="clear" w:color="auto" w:fill="FFFFFF" w:themeFill="background1"/>
        <w:jc w:val="both"/>
        <w:rPr>
          <w:rFonts w:ascii="Arial" w:hAnsi="Arial" w:cs="Arial"/>
          <w:sz w:val="20"/>
          <w:szCs w:val="20"/>
        </w:rPr>
      </w:pPr>
      <w:r w:rsidRPr="009F667B">
        <w:rPr>
          <w:rFonts w:ascii="Arial" w:hAnsi="Arial" w:cs="Arial"/>
          <w:sz w:val="20"/>
          <w:szCs w:val="20"/>
        </w:rPr>
        <w:t>As multas são excludentes e independentes e não eximem a contratada da plena execução dos serviços.</w:t>
      </w:r>
    </w:p>
    <w:p w:rsidR="00EF7F11" w:rsidRPr="009F667B" w:rsidRDefault="00EF7F11" w:rsidP="008E05D5">
      <w:pPr>
        <w:pStyle w:val="PargrafodaLista"/>
        <w:shd w:val="clear" w:color="auto" w:fill="FFFFFF" w:themeFill="background1"/>
        <w:ind w:left="1080"/>
        <w:jc w:val="both"/>
        <w:rPr>
          <w:rFonts w:ascii="Arial" w:hAnsi="Arial" w:cs="Arial"/>
          <w:sz w:val="20"/>
          <w:szCs w:val="20"/>
        </w:rPr>
      </w:pPr>
    </w:p>
    <w:p w:rsidR="00EF7F11" w:rsidRPr="009F667B" w:rsidRDefault="00EF7F11" w:rsidP="00EF7F11">
      <w:pPr>
        <w:pStyle w:val="PargrafodaLista"/>
        <w:numPr>
          <w:ilvl w:val="0"/>
          <w:numId w:val="11"/>
        </w:numPr>
        <w:shd w:val="clear" w:color="auto" w:fill="BFBFBF" w:themeFill="background1" w:themeFillShade="BF"/>
        <w:jc w:val="both"/>
        <w:rPr>
          <w:rFonts w:ascii="Arial" w:hAnsi="Arial" w:cs="Arial"/>
          <w:b/>
          <w:sz w:val="20"/>
          <w:szCs w:val="20"/>
        </w:rPr>
      </w:pPr>
      <w:r w:rsidRPr="009F667B">
        <w:rPr>
          <w:rFonts w:ascii="Arial" w:hAnsi="Arial" w:cs="Arial"/>
          <w:b/>
          <w:sz w:val="20"/>
          <w:szCs w:val="20"/>
        </w:rPr>
        <w:t>DAS DISPOSIÇÕES GERAIS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Quaisquer informações complementares poderão ser obtidas na Secretaria Municipal de Administração no setor de Licitação, ou pelo telefone (66) 3526 2000.</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proposta de preço não poderá ser alterada após sua entrega a Comissão Municipal de Licitação.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E facultado a comissão, ou autoridade superior, em qualquer fase da licitação, promover diligencia destinadas a esclarecer ou complementar instrução do processo, vedado a juntada de documentos obrigatórios exigidos nos envelopes de habilitação e proposta;</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 protocolo das propostas, se, manifestação recursal anterior da licitante, implica integral aceitação dos termos do presente Edital.</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comissão se exime de qualquer responsabilidade de proposta enviada por via postal, que não cheguem ao serviço de protocolo antes do prazo estabelecido no preambulo deste Edital.</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E vedado a contratada sublocar, total ou parcialmente, o objeto contratado.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Nenhuma indenização será devida as proponentes pela elaboração / apresentação da documentação de que trata o presente Edital.</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Não serão levadas em consideração, as propostas e ou documentação entregues em data, local e horário diferentes dos especificados nesta licitação não sendo permitida a participação de licitantes retardatários.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Nas reuniões de abertura e julgamento, só terão direito ao uso da palavra, rubricar as propostas, apresentar reclamações, interpor recursos e assinar as atas, os representantes credenciados das licitantes e os membros da comissão de licitação.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Nenhuma reivindicação de pagamento adicional sobre os preços propostos será aceita, salvo quanto aos reajustes previstos neste Edital ou no CONTRATO, quando exigido.</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inabilitação do licitante na fase de documentação importa em preclusão do direito de participar das fases subsequentes.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 contratado fica obrigado a aceitar, nas mesmas condições contratuais, os acréscimos ou supressões que se fizerem nos serviços, ate 25 % (vinte e cinco por cento), do valor inicial atualizado do CONTRATO, e no, caso particular de reforma de edifício ou equipamento, ate o limite de 50 % (cinquenta por cento) para os seus acréscimos.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Faz parte deste edital a Minuta do CONTRATO e demais anexos.</w:t>
      </w:r>
    </w:p>
    <w:p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Disciplinam o presente instrumento licitatório a Lei n° 8.666/93 e suas alterações, por parte da Comissão, e as demais disposições contidas neste Edital.</w:t>
      </w:r>
    </w:p>
    <w:p w:rsidR="00EF7F11" w:rsidRPr="009F667B" w:rsidRDefault="00EF7F11" w:rsidP="00EF7F11">
      <w:pPr>
        <w:shd w:val="clear" w:color="auto" w:fill="FFFFFF" w:themeFill="background1"/>
        <w:jc w:val="right"/>
        <w:rPr>
          <w:rFonts w:ascii="Arial" w:hAnsi="Arial" w:cs="Arial"/>
          <w:b/>
          <w:sz w:val="20"/>
        </w:rPr>
      </w:pPr>
    </w:p>
    <w:p w:rsidR="00EF7F11" w:rsidRDefault="00EF7F11" w:rsidP="00EF7F11">
      <w:pPr>
        <w:shd w:val="clear" w:color="auto" w:fill="FFFFFF" w:themeFill="background1"/>
        <w:jc w:val="right"/>
        <w:rPr>
          <w:rFonts w:ascii="Arial" w:hAnsi="Arial" w:cs="Arial"/>
          <w:b/>
          <w:sz w:val="20"/>
        </w:rPr>
      </w:pPr>
    </w:p>
    <w:p w:rsidR="00E65122" w:rsidRPr="009F667B" w:rsidRDefault="00E65122" w:rsidP="00EF7F11">
      <w:pPr>
        <w:shd w:val="clear" w:color="auto" w:fill="FFFFFF" w:themeFill="background1"/>
        <w:jc w:val="right"/>
        <w:rPr>
          <w:rFonts w:ascii="Arial" w:hAnsi="Arial" w:cs="Arial"/>
          <w:b/>
          <w:sz w:val="20"/>
        </w:rPr>
      </w:pPr>
    </w:p>
    <w:p w:rsidR="00EF7F11" w:rsidRPr="009F667B" w:rsidRDefault="00EF7F11" w:rsidP="00EF7F11">
      <w:pPr>
        <w:shd w:val="clear" w:color="auto" w:fill="FFFFFF" w:themeFill="background1"/>
        <w:jc w:val="right"/>
        <w:rPr>
          <w:rFonts w:ascii="Arial" w:hAnsi="Arial" w:cs="Arial"/>
          <w:b/>
          <w:sz w:val="20"/>
        </w:rPr>
      </w:pPr>
    </w:p>
    <w:p w:rsidR="00EF7F11" w:rsidRPr="009F667B" w:rsidRDefault="00EF7F11" w:rsidP="00EF7F11">
      <w:pPr>
        <w:shd w:val="clear" w:color="auto" w:fill="FFFFFF" w:themeFill="background1"/>
        <w:jc w:val="right"/>
        <w:rPr>
          <w:rFonts w:ascii="Arial" w:hAnsi="Arial" w:cs="Arial"/>
          <w:sz w:val="20"/>
        </w:rPr>
      </w:pPr>
    </w:p>
    <w:p w:rsidR="00EF7F11" w:rsidRPr="009F667B" w:rsidRDefault="00EF7F11" w:rsidP="00EF7F11">
      <w:pPr>
        <w:shd w:val="clear" w:color="auto" w:fill="FFFFFF" w:themeFill="background1"/>
        <w:jc w:val="right"/>
        <w:rPr>
          <w:rFonts w:ascii="Arial" w:hAnsi="Arial" w:cs="Arial"/>
          <w:sz w:val="20"/>
        </w:rPr>
      </w:pPr>
      <w:r w:rsidRPr="00E65122">
        <w:rPr>
          <w:rFonts w:ascii="Arial" w:hAnsi="Arial" w:cs="Arial"/>
          <w:sz w:val="20"/>
        </w:rPr>
        <w:t xml:space="preserve">Porto dos Gaúchos/MT </w:t>
      </w:r>
      <w:r w:rsidR="008F0FB9">
        <w:rPr>
          <w:rFonts w:ascii="Arial" w:hAnsi="Arial" w:cs="Arial"/>
          <w:sz w:val="20"/>
        </w:rPr>
        <w:t>27</w:t>
      </w:r>
      <w:r w:rsidRPr="00E65122">
        <w:rPr>
          <w:rFonts w:ascii="Arial" w:hAnsi="Arial" w:cs="Arial"/>
          <w:sz w:val="20"/>
        </w:rPr>
        <w:t xml:space="preserve"> de </w:t>
      </w:r>
      <w:r w:rsidR="008F0FB9">
        <w:rPr>
          <w:rFonts w:ascii="Arial" w:hAnsi="Arial" w:cs="Arial"/>
          <w:sz w:val="20"/>
        </w:rPr>
        <w:t>Març</w:t>
      </w:r>
      <w:r w:rsidR="00236331">
        <w:rPr>
          <w:rFonts w:ascii="Arial" w:hAnsi="Arial" w:cs="Arial"/>
          <w:sz w:val="20"/>
        </w:rPr>
        <w:t>o</w:t>
      </w:r>
      <w:r w:rsidRPr="00E65122">
        <w:rPr>
          <w:rFonts w:ascii="Arial" w:hAnsi="Arial" w:cs="Arial"/>
          <w:sz w:val="20"/>
        </w:rPr>
        <w:t xml:space="preserve"> de 201</w:t>
      </w:r>
      <w:r w:rsidR="008F0FB9">
        <w:rPr>
          <w:rFonts w:ascii="Arial" w:hAnsi="Arial" w:cs="Arial"/>
          <w:sz w:val="20"/>
        </w:rPr>
        <w:t>9</w:t>
      </w:r>
      <w:r w:rsidRPr="00E65122">
        <w:rPr>
          <w:rFonts w:ascii="Arial" w:hAnsi="Arial" w:cs="Arial"/>
          <w:sz w:val="20"/>
        </w:rPr>
        <w:t>.</w:t>
      </w:r>
    </w:p>
    <w:p w:rsidR="00EF7F11" w:rsidRPr="009F667B" w:rsidRDefault="00EF7F11" w:rsidP="00EF7F11">
      <w:pPr>
        <w:shd w:val="clear" w:color="auto" w:fill="FFFFFF" w:themeFill="background1"/>
        <w:jc w:val="right"/>
        <w:rPr>
          <w:rFonts w:ascii="Arial" w:hAnsi="Arial" w:cs="Arial"/>
          <w:sz w:val="20"/>
        </w:rPr>
      </w:pPr>
    </w:p>
    <w:p w:rsidR="00EF7F11" w:rsidRPr="009F667B" w:rsidRDefault="00EF7F11" w:rsidP="00EF7F11">
      <w:pPr>
        <w:shd w:val="clear" w:color="auto" w:fill="FFFFFF" w:themeFill="background1"/>
        <w:jc w:val="right"/>
        <w:rPr>
          <w:rFonts w:ascii="Arial" w:hAnsi="Arial" w:cs="Arial"/>
          <w:sz w:val="20"/>
        </w:rPr>
      </w:pPr>
    </w:p>
    <w:p w:rsidR="00EF7F11" w:rsidRPr="009F667B" w:rsidRDefault="00EF7F11" w:rsidP="00EF7F11">
      <w:pPr>
        <w:shd w:val="clear" w:color="auto" w:fill="FFFFFF" w:themeFill="background1"/>
        <w:rPr>
          <w:rFonts w:ascii="Arial" w:hAnsi="Arial" w:cs="Arial"/>
          <w:sz w:val="20"/>
        </w:rPr>
      </w:pPr>
    </w:p>
    <w:p w:rsidR="00EF7F11" w:rsidRPr="009F667B" w:rsidRDefault="00EF7F11" w:rsidP="00EF7F11">
      <w:pPr>
        <w:shd w:val="clear" w:color="auto" w:fill="FFFFFF" w:themeFill="background1"/>
        <w:jc w:val="right"/>
        <w:rPr>
          <w:rFonts w:ascii="Arial" w:hAnsi="Arial" w:cs="Arial"/>
          <w:sz w:val="20"/>
        </w:rPr>
      </w:pPr>
    </w:p>
    <w:p w:rsidR="00EF7F11" w:rsidRPr="009F667B" w:rsidRDefault="00EF7F11" w:rsidP="00EF7F11">
      <w:pPr>
        <w:shd w:val="clear" w:color="auto" w:fill="FFFFFF" w:themeFill="background1"/>
        <w:jc w:val="right"/>
        <w:rPr>
          <w:rFonts w:ascii="Arial" w:hAnsi="Arial" w:cs="Arial"/>
          <w:sz w:val="20"/>
        </w:rPr>
      </w:pPr>
    </w:p>
    <w:p w:rsidR="00EF7F11" w:rsidRPr="009F667B" w:rsidRDefault="00EF7F11" w:rsidP="00EF7F11">
      <w:pPr>
        <w:shd w:val="clear" w:color="auto" w:fill="FFFFFF" w:themeFill="background1"/>
        <w:jc w:val="right"/>
        <w:rPr>
          <w:rFonts w:ascii="Arial" w:hAnsi="Arial" w:cs="Arial"/>
          <w:sz w:val="20"/>
        </w:rPr>
      </w:pPr>
    </w:p>
    <w:p w:rsidR="00EF7F11" w:rsidRDefault="00EF7F11" w:rsidP="00EF7F11">
      <w:pPr>
        <w:shd w:val="clear" w:color="auto" w:fill="FFFFFF" w:themeFill="background1"/>
        <w:jc w:val="right"/>
        <w:rPr>
          <w:rFonts w:ascii="Arial" w:hAnsi="Arial" w:cs="Arial"/>
          <w:sz w:val="20"/>
        </w:rPr>
      </w:pPr>
    </w:p>
    <w:p w:rsidR="00E65122" w:rsidRDefault="00E65122" w:rsidP="00EF7F11">
      <w:pPr>
        <w:shd w:val="clear" w:color="auto" w:fill="FFFFFF" w:themeFill="background1"/>
        <w:jc w:val="right"/>
        <w:rPr>
          <w:rFonts w:ascii="Arial" w:hAnsi="Arial" w:cs="Arial"/>
          <w:sz w:val="20"/>
        </w:rPr>
      </w:pPr>
    </w:p>
    <w:p w:rsidR="00E65122" w:rsidRPr="009F667B" w:rsidRDefault="00E65122" w:rsidP="00EF7F11">
      <w:pPr>
        <w:shd w:val="clear" w:color="auto" w:fill="FFFFFF" w:themeFill="background1"/>
        <w:jc w:val="right"/>
        <w:rPr>
          <w:rFonts w:ascii="Arial" w:hAnsi="Arial" w:cs="Arial"/>
          <w:sz w:val="20"/>
        </w:rPr>
      </w:pPr>
    </w:p>
    <w:p w:rsidR="00EF7F11" w:rsidRPr="009F667B" w:rsidRDefault="00235DE6" w:rsidP="00EF7F11">
      <w:pPr>
        <w:shd w:val="clear" w:color="auto" w:fill="FFFFFF" w:themeFill="background1"/>
        <w:jc w:val="center"/>
        <w:rPr>
          <w:rFonts w:ascii="Arial" w:hAnsi="Arial" w:cs="Arial"/>
          <w:b/>
          <w:sz w:val="20"/>
        </w:rPr>
      </w:pPr>
      <w:r>
        <w:rPr>
          <w:rFonts w:ascii="Arial" w:hAnsi="Arial" w:cs="Arial"/>
          <w:b/>
          <w:sz w:val="20"/>
        </w:rPr>
        <w:t xml:space="preserve">Alessandro </w:t>
      </w:r>
      <w:proofErr w:type="spellStart"/>
      <w:r>
        <w:rPr>
          <w:rFonts w:ascii="Arial" w:hAnsi="Arial" w:cs="Arial"/>
          <w:b/>
          <w:sz w:val="20"/>
        </w:rPr>
        <w:t>Isernhagen</w:t>
      </w:r>
      <w:proofErr w:type="spellEnd"/>
      <w:r>
        <w:rPr>
          <w:rFonts w:ascii="Arial" w:hAnsi="Arial" w:cs="Arial"/>
          <w:b/>
          <w:sz w:val="20"/>
        </w:rPr>
        <w:t xml:space="preserve"> </w:t>
      </w:r>
      <w:proofErr w:type="spellStart"/>
      <w:r>
        <w:rPr>
          <w:rFonts w:ascii="Arial" w:hAnsi="Arial" w:cs="Arial"/>
          <w:b/>
          <w:sz w:val="20"/>
        </w:rPr>
        <w:t>Hydalgo</w:t>
      </w:r>
      <w:proofErr w:type="spellEnd"/>
    </w:p>
    <w:p w:rsidR="00EF7F11" w:rsidRPr="009F667B" w:rsidRDefault="00EF7F11" w:rsidP="00EF7F11">
      <w:pPr>
        <w:shd w:val="clear" w:color="auto" w:fill="FFFFFF" w:themeFill="background1"/>
        <w:jc w:val="center"/>
        <w:rPr>
          <w:rFonts w:ascii="Arial" w:hAnsi="Arial" w:cs="Arial"/>
          <w:sz w:val="20"/>
          <w:lang w:eastAsia="en-US"/>
        </w:rPr>
      </w:pPr>
      <w:r w:rsidRPr="009F667B">
        <w:rPr>
          <w:rFonts w:ascii="Arial" w:hAnsi="Arial" w:cs="Arial"/>
          <w:sz w:val="20"/>
        </w:rPr>
        <w:t>Presidente da CML</w:t>
      </w:r>
    </w:p>
    <w:p w:rsidR="0068673F" w:rsidRPr="009F667B" w:rsidRDefault="0068673F"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Default="00EF7F11"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AE44A5" w:rsidRDefault="00AE44A5" w:rsidP="005F78EA">
      <w:pPr>
        <w:rPr>
          <w:rFonts w:ascii="Arial" w:hAnsi="Arial" w:cs="Arial"/>
          <w:sz w:val="20"/>
        </w:rPr>
      </w:pPr>
    </w:p>
    <w:p w:rsidR="00236331" w:rsidRDefault="00236331" w:rsidP="005F78EA">
      <w:pPr>
        <w:rPr>
          <w:rFonts w:ascii="Arial" w:hAnsi="Arial" w:cs="Arial"/>
          <w:sz w:val="20"/>
        </w:rPr>
      </w:pPr>
    </w:p>
    <w:p w:rsidR="00236331" w:rsidRDefault="00236331" w:rsidP="005F78EA">
      <w:pPr>
        <w:rPr>
          <w:rFonts w:ascii="Arial" w:hAnsi="Arial" w:cs="Arial"/>
          <w:sz w:val="20"/>
        </w:rPr>
      </w:pPr>
    </w:p>
    <w:p w:rsidR="00236331" w:rsidRDefault="00236331" w:rsidP="005F78EA">
      <w:pPr>
        <w:rPr>
          <w:rFonts w:ascii="Arial" w:hAnsi="Arial" w:cs="Arial"/>
          <w:sz w:val="20"/>
        </w:rPr>
      </w:pPr>
    </w:p>
    <w:p w:rsidR="00236331" w:rsidRDefault="00236331" w:rsidP="005F78EA">
      <w:pPr>
        <w:rPr>
          <w:rFonts w:ascii="Arial" w:hAnsi="Arial" w:cs="Arial"/>
          <w:sz w:val="20"/>
        </w:rPr>
      </w:pPr>
    </w:p>
    <w:p w:rsidR="00A51E1A" w:rsidRDefault="00A51E1A" w:rsidP="005F78EA">
      <w:pPr>
        <w:rPr>
          <w:rFonts w:ascii="Arial" w:hAnsi="Arial" w:cs="Arial"/>
          <w:sz w:val="20"/>
        </w:rPr>
      </w:pPr>
    </w:p>
    <w:p w:rsidR="00A51E1A" w:rsidRDefault="00A51E1A" w:rsidP="005F78EA">
      <w:pPr>
        <w:rPr>
          <w:rFonts w:ascii="Arial" w:hAnsi="Arial" w:cs="Arial"/>
          <w:sz w:val="20"/>
        </w:rPr>
      </w:pPr>
    </w:p>
    <w:p w:rsidR="00A51E1A" w:rsidRPr="009F667B" w:rsidRDefault="00A51E1A" w:rsidP="005F78EA">
      <w:pPr>
        <w:rPr>
          <w:rFonts w:ascii="Arial" w:hAnsi="Arial" w:cs="Arial"/>
          <w:sz w:val="20"/>
        </w:rPr>
      </w:pPr>
    </w:p>
    <w:p w:rsidR="00523834" w:rsidRPr="009F667B" w:rsidRDefault="00523834" w:rsidP="005F78EA">
      <w:pPr>
        <w:rPr>
          <w:rFonts w:ascii="Arial" w:hAnsi="Arial" w:cs="Arial"/>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PROCURAÇÃO</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EF7F11" w:rsidRPr="009F667B" w:rsidRDefault="00AE44A5" w:rsidP="00EF7F11">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w:t>
      </w:r>
      <w:proofErr w:type="spellStart"/>
      <w:r w:rsidRPr="009F667B">
        <w:rPr>
          <w:rFonts w:ascii="Arial" w:hAnsi="Arial" w:cs="Arial"/>
          <w:sz w:val="20"/>
        </w:rPr>
        <w:t>ua</w:t>
      </w:r>
      <w:proofErr w:type="spellEnd"/>
      <w:r w:rsidRPr="009F667B">
        <w:rPr>
          <w:rFonts w:ascii="Arial" w:hAnsi="Arial" w:cs="Arial"/>
          <w:sz w:val="20"/>
        </w:rPr>
        <w:t xml:space="preserve">) bastante procurador(a) o(a) </w:t>
      </w:r>
      <w:proofErr w:type="spellStart"/>
      <w:r w:rsidRPr="009F667B">
        <w:rPr>
          <w:rFonts w:ascii="Arial" w:hAnsi="Arial" w:cs="Arial"/>
          <w:sz w:val="20"/>
        </w:rPr>
        <w:t>Srº</w:t>
      </w:r>
      <w:proofErr w:type="spellEnd"/>
      <w:r w:rsidRPr="009F667B">
        <w:rPr>
          <w:rFonts w:ascii="Arial" w:hAnsi="Arial" w:cs="Arial"/>
          <w:sz w:val="20"/>
        </w:rPr>
        <w:t xml:space="preserve"> (a) _________________________, portador(a) do RG _______________ e CPF _______________,ao(a)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 ______ de _____________ </w:t>
      </w:r>
      <w:proofErr w:type="spellStart"/>
      <w:r w:rsidRPr="009F667B">
        <w:rPr>
          <w:rFonts w:ascii="Arial" w:hAnsi="Arial" w:cs="Arial"/>
          <w:sz w:val="20"/>
        </w:rPr>
        <w:t>de</w:t>
      </w:r>
      <w:proofErr w:type="spellEnd"/>
      <w:r w:rsidRPr="009F667B">
        <w:rPr>
          <w:rFonts w:ascii="Arial" w:hAnsi="Arial" w:cs="Arial"/>
          <w:sz w:val="20"/>
        </w:rPr>
        <w:t xml:space="preserve"> _______.</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 Outorgante</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Preferencialmente com carimbo do CNPJ</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9F667B">
        <w:rPr>
          <w:rFonts w:ascii="Arial" w:hAnsi="Arial" w:cs="Arial"/>
          <w:b/>
          <w:bCs/>
          <w:sz w:val="20"/>
        </w:rPr>
        <w:t>Deverá:</w:t>
      </w: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9F667B">
        <w:rPr>
          <w:rFonts w:ascii="Arial" w:hAnsi="Arial" w:cs="Arial"/>
          <w:bCs/>
          <w:sz w:val="20"/>
        </w:rPr>
        <w:t xml:space="preserve">- Ter </w:t>
      </w:r>
      <w:r w:rsidRPr="009F667B">
        <w:rPr>
          <w:rFonts w:ascii="Arial" w:hAnsi="Arial" w:cs="Arial"/>
          <w:sz w:val="20"/>
        </w:rPr>
        <w:t>assinatura reconhecida em cartório do OUTORGANTE, onde conceda ao representante (outorgado) poderes legais para representar a Proponente em todos os Atos do Certame</w:t>
      </w:r>
      <w:r w:rsidRPr="009F667B">
        <w:rPr>
          <w:rFonts w:ascii="Arial" w:hAnsi="Arial" w:cs="Arial"/>
          <w:bCs/>
          <w:sz w:val="20"/>
        </w:rPr>
        <w:t>;</w:t>
      </w: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sz w:val="20"/>
        </w:rPr>
        <w:t>- Cópia de documento pessoal com foto do CREDENCIADO (outorgado).</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b/>
          <w:bCs/>
          <w:sz w:val="20"/>
        </w:rPr>
        <w:t>Observação:</w:t>
      </w:r>
      <w:r w:rsidRPr="009F667B">
        <w:rPr>
          <w:rFonts w:ascii="Arial" w:hAnsi="Arial" w:cs="Arial"/>
          <w:bCs/>
          <w:sz w:val="20"/>
        </w:rPr>
        <w:t xml:space="preserve"> Todos os documentos devem ser apresentados em </w:t>
      </w:r>
      <w:r w:rsidRPr="009F667B">
        <w:rPr>
          <w:rFonts w:ascii="Arial" w:hAnsi="Arial" w:cs="Arial"/>
          <w:bCs/>
          <w:sz w:val="20"/>
          <w:u w:val="single"/>
        </w:rPr>
        <w:t>cópias autenticadas</w:t>
      </w:r>
      <w:r w:rsidRPr="009F667B">
        <w:rPr>
          <w:rFonts w:ascii="Arial" w:hAnsi="Arial" w:cs="Arial"/>
          <w:bCs/>
          <w:sz w:val="20"/>
        </w:rPr>
        <w:t xml:space="preserve"> ou </w:t>
      </w:r>
      <w:r w:rsidRPr="009F667B">
        <w:rPr>
          <w:rFonts w:ascii="Arial" w:hAnsi="Arial" w:cs="Arial"/>
          <w:bCs/>
          <w:sz w:val="20"/>
          <w:u w:val="single"/>
        </w:rPr>
        <w:t>cópias simples acompanhadas do original</w:t>
      </w:r>
      <w:r w:rsidRPr="009F667B">
        <w:rPr>
          <w:rFonts w:ascii="Arial" w:hAnsi="Arial" w:cs="Arial"/>
          <w:sz w:val="20"/>
        </w:rPr>
        <w:t>.</w:t>
      </w: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II</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CARTA DE CREDENCIAMENTO</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center"/>
        <w:rPr>
          <w:rFonts w:ascii="Arial" w:hAnsi="Arial" w:cs="Arial"/>
          <w:bCs/>
          <w:sz w:val="20"/>
        </w:rPr>
      </w:pPr>
    </w:p>
    <w:p w:rsidR="00EF7F11" w:rsidRPr="009F667B" w:rsidRDefault="00EF7F11" w:rsidP="00EF7F11">
      <w:pPr>
        <w:autoSpaceDE w:val="0"/>
        <w:autoSpaceDN w:val="0"/>
        <w:adjustRightInd w:val="0"/>
        <w:jc w:val="center"/>
        <w:rPr>
          <w:rFonts w:ascii="Arial" w:hAnsi="Arial" w:cs="Arial"/>
          <w:bCs/>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AE44A5"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 xml:space="preserve">Pelo presente instrumento, fica credenciado o (a) </w:t>
      </w:r>
      <w:proofErr w:type="spellStart"/>
      <w:r w:rsidRPr="009F667B">
        <w:rPr>
          <w:rFonts w:ascii="Arial" w:hAnsi="Arial" w:cs="Arial"/>
          <w:sz w:val="20"/>
        </w:rPr>
        <w:t>Sr</w:t>
      </w:r>
      <w:proofErr w:type="spellEnd"/>
      <w:r w:rsidRPr="009F667B">
        <w:rPr>
          <w:rFonts w:ascii="Arial" w:hAnsi="Arial" w:cs="Arial"/>
          <w:sz w:val="20"/>
        </w:rPr>
        <w:t xml:space="preserve"> (a). _______________, portador (a) da Cédula de Identidade com RG nº _________ e CPF nº. __________, residente e domiciliado (a) (endereço completo), como representante da empresa ___________________, CNPJ n°. sediada (endereço completo) para participar do procedimento licitatório ACIMA CITADO, podendo praticar todos os interesses da representada, inclusive alegações em ata, interposição de recursos, renúncia de direitos e assinar CONTRATO, dentre outros necessários ao andamento normal do certame.</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 ______ de _____________ </w:t>
      </w:r>
      <w:proofErr w:type="spellStart"/>
      <w:r w:rsidRPr="009F667B">
        <w:rPr>
          <w:rFonts w:ascii="Arial" w:hAnsi="Arial" w:cs="Arial"/>
          <w:sz w:val="20"/>
        </w:rPr>
        <w:t>de</w:t>
      </w:r>
      <w:proofErr w:type="spellEnd"/>
      <w:r w:rsidRPr="009F667B">
        <w:rPr>
          <w:rFonts w:ascii="Arial" w:hAnsi="Arial" w:cs="Arial"/>
          <w:sz w:val="20"/>
        </w:rPr>
        <w:t xml:space="preserve"> ______.</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 xml:space="preserve">Assinatura do </w:t>
      </w:r>
      <w:proofErr w:type="spellStart"/>
      <w:r w:rsidRPr="009F667B">
        <w:rPr>
          <w:rFonts w:ascii="Arial" w:hAnsi="Arial" w:cs="Arial"/>
          <w:b/>
          <w:bCs/>
          <w:sz w:val="20"/>
        </w:rPr>
        <w:t>Credenciante</w:t>
      </w:r>
      <w:proofErr w:type="spellEnd"/>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Preferencialmente com carimbo do CNPJ</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9F667B">
        <w:rPr>
          <w:rFonts w:ascii="Arial" w:hAnsi="Arial" w:cs="Arial"/>
          <w:bCs/>
          <w:sz w:val="20"/>
        </w:rPr>
        <w:t>Deverá:</w:t>
      </w: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u w:val="single"/>
        </w:rPr>
      </w:pPr>
      <w:r w:rsidRPr="009F667B">
        <w:rPr>
          <w:rFonts w:ascii="Arial" w:hAnsi="Arial" w:cs="Arial"/>
          <w:bCs/>
          <w:sz w:val="20"/>
          <w:u w:val="single"/>
        </w:rPr>
        <w:t>- Ter a assinatura do CREDENCIANTE reconhecida em Cartório;</w:t>
      </w: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9F667B">
        <w:rPr>
          <w:rFonts w:ascii="Arial" w:hAnsi="Arial" w:cs="Arial"/>
          <w:sz w:val="20"/>
          <w:u w:val="single"/>
        </w:rPr>
        <w:t xml:space="preserve">- Cópia do Ato Constitutivo, Estatuto, Contrato Social ou Qualquer outro Documento, que comprove os poderes do </w:t>
      </w:r>
      <w:proofErr w:type="spellStart"/>
      <w:r w:rsidRPr="009F667B">
        <w:rPr>
          <w:rFonts w:ascii="Arial" w:hAnsi="Arial" w:cs="Arial"/>
          <w:sz w:val="20"/>
          <w:u w:val="single"/>
        </w:rPr>
        <w:t>credenciante</w:t>
      </w:r>
      <w:proofErr w:type="spellEnd"/>
      <w:r w:rsidRPr="009F667B">
        <w:rPr>
          <w:rFonts w:ascii="Arial" w:hAnsi="Arial" w:cs="Arial"/>
          <w:sz w:val="20"/>
          <w:u w:val="single"/>
        </w:rPr>
        <w:t xml:space="preserve"> para tal nomeação;</w:t>
      </w: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9F667B">
        <w:rPr>
          <w:rFonts w:ascii="Arial" w:hAnsi="Arial" w:cs="Arial"/>
          <w:sz w:val="20"/>
          <w:u w:val="single"/>
        </w:rPr>
        <w:t>- Cópia de documento pessoal com foto do CREDENCIADO.</w:t>
      </w:r>
    </w:p>
    <w:p w:rsidR="00EF7F11" w:rsidRPr="009F667B" w:rsidRDefault="00EF7F11" w:rsidP="00EF7F11">
      <w:pPr>
        <w:autoSpaceDE w:val="0"/>
        <w:autoSpaceDN w:val="0"/>
        <w:adjustRightInd w:val="0"/>
        <w:jc w:val="both"/>
        <w:rPr>
          <w:rFonts w:ascii="Arial" w:hAnsi="Arial" w:cs="Arial"/>
          <w:bCs/>
          <w:sz w:val="20"/>
        </w:rPr>
      </w:pPr>
    </w:p>
    <w:p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9F667B">
        <w:rPr>
          <w:rFonts w:ascii="Arial" w:hAnsi="Arial" w:cs="Arial"/>
          <w:bCs/>
          <w:sz w:val="20"/>
          <w:u w:val="single"/>
        </w:rPr>
        <w:t>Observação: Todos os documentos devem ser apresentados em cópias autenticadas ou cópias simples acompanhadas do original</w:t>
      </w:r>
      <w:r w:rsidRPr="009F667B">
        <w:rPr>
          <w:rFonts w:ascii="Arial" w:hAnsi="Arial" w:cs="Arial"/>
          <w:sz w:val="20"/>
          <w:u w:val="single"/>
        </w:rPr>
        <w:t>.</w:t>
      </w:r>
    </w:p>
    <w:p w:rsidR="00EF7F11" w:rsidRPr="009F667B" w:rsidRDefault="00EF7F11" w:rsidP="00EF7F11">
      <w:pPr>
        <w:rPr>
          <w:rFonts w:ascii="Arial" w:hAnsi="Arial" w:cs="Arial"/>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Default="00EF7F11" w:rsidP="00EF7F11">
      <w:pPr>
        <w:autoSpaceDE w:val="0"/>
        <w:autoSpaceDN w:val="0"/>
        <w:adjustRightInd w:val="0"/>
        <w:jc w:val="center"/>
        <w:rPr>
          <w:rFonts w:ascii="Arial" w:hAnsi="Arial" w:cs="Arial"/>
          <w:b/>
          <w:bCs/>
          <w:color w:val="000000"/>
          <w:sz w:val="20"/>
        </w:rPr>
      </w:pPr>
    </w:p>
    <w:p w:rsidR="00E65122" w:rsidRPr="009F667B" w:rsidRDefault="00E65122"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color w:val="000000"/>
          <w:sz w:val="20"/>
        </w:rPr>
      </w:pPr>
      <w:r w:rsidRPr="009F667B">
        <w:rPr>
          <w:rFonts w:ascii="Arial" w:hAnsi="Arial" w:cs="Arial"/>
          <w:b/>
          <w:bCs/>
          <w:color w:val="000000"/>
          <w:sz w:val="20"/>
        </w:rPr>
        <w:t>ANEXO III</w:t>
      </w:r>
    </w:p>
    <w:p w:rsidR="00EF7F11" w:rsidRPr="009F667B" w:rsidRDefault="00EF7F11" w:rsidP="00EF7F11">
      <w:pPr>
        <w:autoSpaceDE w:val="0"/>
        <w:autoSpaceDN w:val="0"/>
        <w:adjustRightInd w:val="0"/>
        <w:jc w:val="center"/>
        <w:rPr>
          <w:rFonts w:ascii="Arial" w:hAnsi="Arial" w:cs="Arial"/>
          <w:bCs/>
          <w:color w:val="000000"/>
          <w:sz w:val="20"/>
        </w:rPr>
      </w:pPr>
      <w:r w:rsidRPr="009F667B">
        <w:rPr>
          <w:rFonts w:ascii="Arial" w:hAnsi="Arial" w:cs="Arial"/>
          <w:bCs/>
          <w:color w:val="000000"/>
          <w:sz w:val="20"/>
        </w:rPr>
        <w:t>(MODELO)</w:t>
      </w:r>
    </w:p>
    <w:p w:rsidR="00EF7F11" w:rsidRPr="009F667B" w:rsidRDefault="00EF7F11" w:rsidP="00EF7F11">
      <w:pPr>
        <w:autoSpaceDE w:val="0"/>
        <w:autoSpaceDN w:val="0"/>
        <w:adjustRightInd w:val="0"/>
        <w:jc w:val="center"/>
        <w:rPr>
          <w:rFonts w:ascii="Arial" w:hAnsi="Arial" w:cs="Arial"/>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AE44A5"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i/>
          <w:iCs/>
          <w:color w:val="FF0000"/>
          <w:sz w:val="20"/>
        </w:rPr>
      </w:pPr>
      <w:r w:rsidRPr="009F667B">
        <w:rPr>
          <w:rFonts w:ascii="Arial" w:hAnsi="Arial" w:cs="Arial"/>
          <w:b/>
          <w:bCs/>
          <w:i/>
          <w:iCs/>
          <w:color w:val="FF0000"/>
          <w:sz w:val="20"/>
        </w:rPr>
        <w:t>(ESTE DOCUMENTO DEVERÁ SER ENTREGUE FORA DO ENVELOPE)</w:t>
      </w:r>
    </w:p>
    <w:p w:rsidR="00EF7F11" w:rsidRPr="009F667B" w:rsidRDefault="00EF7F11" w:rsidP="00EF7F11">
      <w:pPr>
        <w:autoSpaceDE w:val="0"/>
        <w:autoSpaceDN w:val="0"/>
        <w:adjustRightInd w:val="0"/>
        <w:jc w:val="center"/>
        <w:rPr>
          <w:rFonts w:ascii="Arial" w:hAnsi="Arial" w:cs="Arial"/>
          <w:b/>
          <w:bCs/>
          <w:color w:val="FF0000"/>
          <w:sz w:val="20"/>
        </w:rPr>
      </w:pPr>
      <w:r w:rsidRPr="009F667B">
        <w:rPr>
          <w:rFonts w:ascii="Arial" w:hAnsi="Arial" w:cs="Arial"/>
          <w:b/>
          <w:bCs/>
          <w:color w:val="FF0000"/>
          <w:sz w:val="20"/>
        </w:rPr>
        <w:t>(Preferencialmente em Papel timbrado da empresa)</w:t>
      </w:r>
    </w:p>
    <w:p w:rsidR="00EF7F11" w:rsidRPr="009F667B" w:rsidRDefault="00EF7F11" w:rsidP="00EF7F11">
      <w:pPr>
        <w:autoSpaceDE w:val="0"/>
        <w:autoSpaceDN w:val="0"/>
        <w:adjustRightInd w:val="0"/>
        <w:jc w:val="center"/>
        <w:rPr>
          <w:rFonts w:ascii="Arial" w:hAnsi="Arial" w:cs="Arial"/>
          <w:b/>
          <w:bCs/>
          <w:color w:val="FF0000"/>
          <w:sz w:val="20"/>
        </w:rPr>
      </w:pPr>
    </w:p>
    <w:p w:rsidR="00EF7F11" w:rsidRPr="009F667B" w:rsidRDefault="00EF7F11" w:rsidP="00EF7F11">
      <w:pPr>
        <w:autoSpaceDE w:val="0"/>
        <w:autoSpaceDN w:val="0"/>
        <w:adjustRightInd w:val="0"/>
        <w:jc w:val="center"/>
        <w:rPr>
          <w:rFonts w:ascii="Arial" w:hAnsi="Arial" w:cs="Arial"/>
          <w:b/>
          <w:bCs/>
          <w:color w:val="FF0000"/>
          <w:sz w:val="20"/>
        </w:rPr>
      </w:pPr>
    </w:p>
    <w:p w:rsidR="00EF7F11" w:rsidRPr="009F667B" w:rsidRDefault="00EF7F11" w:rsidP="00EF7F11">
      <w:pPr>
        <w:autoSpaceDE w:val="0"/>
        <w:autoSpaceDN w:val="0"/>
        <w:adjustRightInd w:val="0"/>
        <w:jc w:val="center"/>
        <w:rPr>
          <w:rFonts w:ascii="Arial" w:hAnsi="Arial" w:cs="Arial"/>
          <w:b/>
          <w:bCs/>
          <w:color w:val="FF0000"/>
          <w:sz w:val="20"/>
        </w:rPr>
      </w:pPr>
    </w:p>
    <w:p w:rsidR="00EF7F11" w:rsidRPr="009F667B" w:rsidRDefault="00EF7F11" w:rsidP="00EF7F11">
      <w:pPr>
        <w:autoSpaceDE w:val="0"/>
        <w:autoSpaceDN w:val="0"/>
        <w:adjustRightInd w:val="0"/>
        <w:jc w:val="center"/>
        <w:rPr>
          <w:rFonts w:ascii="Arial" w:hAnsi="Arial" w:cs="Arial"/>
          <w:b/>
          <w:bCs/>
          <w:color w:val="000000"/>
          <w:sz w:val="20"/>
        </w:rPr>
      </w:pPr>
      <w:r w:rsidRPr="009F667B">
        <w:rPr>
          <w:rFonts w:ascii="Arial" w:hAnsi="Arial" w:cs="Arial"/>
          <w:b/>
          <w:bCs/>
          <w:color w:val="000000"/>
          <w:sz w:val="20"/>
        </w:rPr>
        <w:t>REQUERIMENTO DE BENEFÍCIO DO TRATAMENTO DIFERENCIADO</w:t>
      </w:r>
    </w:p>
    <w:p w:rsidR="00EF7F11" w:rsidRPr="009F667B" w:rsidRDefault="00EF7F11" w:rsidP="00EF7F11">
      <w:pPr>
        <w:autoSpaceDE w:val="0"/>
        <w:autoSpaceDN w:val="0"/>
        <w:adjustRightInd w:val="0"/>
        <w:jc w:val="center"/>
        <w:rPr>
          <w:rFonts w:ascii="Arial" w:hAnsi="Arial" w:cs="Arial"/>
          <w:b/>
          <w:bCs/>
          <w:color w:val="000000"/>
          <w:sz w:val="20"/>
        </w:rPr>
      </w:pPr>
      <w:r w:rsidRPr="009F667B">
        <w:rPr>
          <w:rFonts w:ascii="Arial" w:hAnsi="Arial" w:cs="Arial"/>
          <w:b/>
          <w:bCs/>
          <w:color w:val="000000"/>
          <w:sz w:val="20"/>
        </w:rPr>
        <w:t>E DECLARAÇÃO PARA MICROEMPRESAS E EMPRESAS DE PEQUENO PORTE</w:t>
      </w:r>
    </w:p>
    <w:p w:rsidR="00EF7F11" w:rsidRPr="009F667B" w:rsidRDefault="00EF7F11" w:rsidP="00EF7F11">
      <w:pPr>
        <w:autoSpaceDE w:val="0"/>
        <w:autoSpaceDN w:val="0"/>
        <w:adjustRightInd w:val="0"/>
        <w:jc w:val="center"/>
        <w:rPr>
          <w:rFonts w:ascii="Arial" w:hAnsi="Arial" w:cs="Arial"/>
          <w:b/>
          <w:bCs/>
          <w:color w:val="000000"/>
          <w:sz w:val="20"/>
        </w:rPr>
      </w:pPr>
      <w:r w:rsidRPr="009F667B">
        <w:rPr>
          <w:rFonts w:ascii="Arial" w:hAnsi="Arial" w:cs="Arial"/>
          <w:b/>
          <w:bCs/>
          <w:color w:val="000000"/>
          <w:sz w:val="20"/>
        </w:rPr>
        <w:t>(Lei Complementar nº123/2006</w:t>
      </w:r>
      <w:r w:rsidR="004577ED">
        <w:rPr>
          <w:rFonts w:ascii="Arial" w:hAnsi="Arial" w:cs="Arial"/>
          <w:b/>
          <w:bCs/>
          <w:color w:val="000000"/>
          <w:sz w:val="20"/>
        </w:rPr>
        <w:t xml:space="preserve"> e LC 147/2014</w:t>
      </w:r>
      <w:r w:rsidRPr="009F667B">
        <w:rPr>
          <w:rFonts w:ascii="Arial" w:hAnsi="Arial" w:cs="Arial"/>
          <w:b/>
          <w:bCs/>
          <w:color w:val="000000"/>
          <w:sz w:val="20"/>
        </w:rPr>
        <w:t>)</w:t>
      </w:r>
    </w:p>
    <w:p w:rsidR="00EF7F11" w:rsidRPr="009F667B" w:rsidRDefault="00EF7F11" w:rsidP="00EF7F11">
      <w:pPr>
        <w:autoSpaceDE w:val="0"/>
        <w:autoSpaceDN w:val="0"/>
        <w:adjustRightInd w:val="0"/>
        <w:rPr>
          <w:rFonts w:ascii="Arial" w:hAnsi="Arial" w:cs="Arial"/>
          <w:color w:val="000000"/>
          <w:sz w:val="20"/>
        </w:rPr>
      </w:pPr>
    </w:p>
    <w:p w:rsidR="00EF7F11" w:rsidRPr="009F667B" w:rsidRDefault="00EF7F11" w:rsidP="00EF7F11">
      <w:pPr>
        <w:autoSpaceDE w:val="0"/>
        <w:autoSpaceDN w:val="0"/>
        <w:adjustRightInd w:val="0"/>
        <w:rPr>
          <w:rFonts w:ascii="Arial" w:hAnsi="Arial" w:cs="Arial"/>
          <w:color w:val="000000"/>
          <w:sz w:val="20"/>
        </w:rPr>
      </w:pPr>
    </w:p>
    <w:p w:rsidR="00EF7F11" w:rsidRPr="009F667B" w:rsidRDefault="00EF7F11" w:rsidP="00EF7F11">
      <w:pPr>
        <w:autoSpaceDE w:val="0"/>
        <w:autoSpaceDN w:val="0"/>
        <w:adjustRightInd w:val="0"/>
        <w:jc w:val="both"/>
        <w:rPr>
          <w:rFonts w:ascii="Arial" w:hAnsi="Arial" w:cs="Arial"/>
          <w:color w:val="000000"/>
          <w:sz w:val="20"/>
        </w:rPr>
      </w:pPr>
      <w:r w:rsidRPr="009F667B">
        <w:rPr>
          <w:rFonts w:ascii="Arial" w:hAnsi="Arial" w:cs="Arial"/>
          <w:color w:val="000000"/>
          <w:sz w:val="20"/>
        </w:rPr>
        <w:t xml:space="preserve">Eu, _____________________, portador (a) da Carteira de Identidade R.G. nº. ______________e CPF/MF nº. ________________, representante da empresa _________________________, CNPJ/MF nº. _______________________, solicito na condição de </w:t>
      </w:r>
      <w:r w:rsidRPr="009F667B">
        <w:rPr>
          <w:rFonts w:ascii="Arial" w:hAnsi="Arial" w:cs="Arial"/>
          <w:b/>
          <w:bCs/>
          <w:color w:val="000000"/>
          <w:sz w:val="20"/>
        </w:rPr>
        <w:t>MICROEMPRESA / EMPRESA DE PEQUENO PORTE</w:t>
      </w:r>
      <w:r w:rsidRPr="009F667B">
        <w:rPr>
          <w:rFonts w:ascii="Arial" w:hAnsi="Arial" w:cs="Arial"/>
          <w:color w:val="000000"/>
          <w:sz w:val="20"/>
        </w:rPr>
        <w:t>, quando da sua participação no certame supracitado</w:t>
      </w:r>
      <w:r w:rsidRPr="009F667B">
        <w:rPr>
          <w:rFonts w:ascii="Arial" w:hAnsi="Arial" w:cs="Arial"/>
          <w:b/>
          <w:bCs/>
          <w:color w:val="000000"/>
          <w:sz w:val="20"/>
        </w:rPr>
        <w:t>,</w:t>
      </w:r>
      <w:r w:rsidRPr="009F667B">
        <w:rPr>
          <w:rFonts w:ascii="Arial" w:hAnsi="Arial" w:cs="Arial"/>
          <w:color w:val="000000"/>
          <w:sz w:val="20"/>
        </w:rPr>
        <w:t xml:space="preserve"> seja dado o tratamento diferenciado concedido a essas empresas com base nos artigos 42 a 45 da Lei Complementar nº. 123/2006.</w:t>
      </w:r>
    </w:p>
    <w:p w:rsidR="00EF7F11" w:rsidRPr="009F667B" w:rsidRDefault="00EF7F11" w:rsidP="00EF7F11">
      <w:pPr>
        <w:autoSpaceDE w:val="0"/>
        <w:autoSpaceDN w:val="0"/>
        <w:adjustRightInd w:val="0"/>
        <w:jc w:val="both"/>
        <w:rPr>
          <w:rFonts w:ascii="Arial" w:hAnsi="Arial" w:cs="Arial"/>
          <w:b/>
          <w:bCs/>
          <w:color w:val="000000"/>
          <w:sz w:val="20"/>
        </w:rPr>
      </w:pPr>
      <w:r w:rsidRPr="009F667B">
        <w:rPr>
          <w:rFonts w:ascii="Arial" w:hAnsi="Arial" w:cs="Arial"/>
          <w:b/>
          <w:bCs/>
          <w:color w:val="000000"/>
          <w:sz w:val="20"/>
        </w:rPr>
        <w:t>Declaro ainda, que não existe qualquer impedimento entre os previstos nos incisos do § 4º do artigo 3º da Lei Complementar Federal nº. 123/2006.</w:t>
      </w:r>
    </w:p>
    <w:p w:rsidR="00EF7F11" w:rsidRPr="009F667B" w:rsidRDefault="00EF7F11" w:rsidP="00EF7F11">
      <w:pPr>
        <w:autoSpaceDE w:val="0"/>
        <w:autoSpaceDN w:val="0"/>
        <w:adjustRightInd w:val="0"/>
        <w:jc w:val="both"/>
        <w:rPr>
          <w:rFonts w:ascii="Arial" w:hAnsi="Arial" w:cs="Arial"/>
          <w:color w:val="000000"/>
          <w:sz w:val="20"/>
        </w:rPr>
      </w:pPr>
    </w:p>
    <w:p w:rsidR="00EF7F11" w:rsidRPr="009F667B" w:rsidRDefault="00EF7F11" w:rsidP="00EF7F11">
      <w:pPr>
        <w:autoSpaceDE w:val="0"/>
        <w:autoSpaceDN w:val="0"/>
        <w:adjustRightInd w:val="0"/>
        <w:jc w:val="both"/>
        <w:rPr>
          <w:rFonts w:ascii="Arial" w:hAnsi="Arial" w:cs="Arial"/>
          <w:color w:val="000000"/>
          <w:sz w:val="20"/>
        </w:rPr>
      </w:pPr>
    </w:p>
    <w:p w:rsidR="00EF7F11" w:rsidRPr="009F667B" w:rsidRDefault="00EF7F11" w:rsidP="00EF7F11">
      <w:pPr>
        <w:autoSpaceDE w:val="0"/>
        <w:autoSpaceDN w:val="0"/>
        <w:adjustRightInd w:val="0"/>
        <w:jc w:val="both"/>
        <w:rPr>
          <w:rFonts w:ascii="Arial" w:hAnsi="Arial" w:cs="Arial"/>
          <w:b/>
          <w:bCs/>
          <w:color w:val="000000"/>
          <w:sz w:val="20"/>
        </w:rPr>
      </w:pPr>
      <w:r w:rsidRPr="009F667B">
        <w:rPr>
          <w:rFonts w:ascii="Arial" w:hAnsi="Arial" w:cs="Arial"/>
          <w:color w:val="000000"/>
          <w:sz w:val="20"/>
        </w:rPr>
        <w:t xml:space="preserve">Como prova da referida condição, apresento em documento anexo, </w:t>
      </w:r>
      <w:r w:rsidRPr="009F667B">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rsidR="00EF7F11" w:rsidRPr="009F667B" w:rsidRDefault="00EF7F11" w:rsidP="00EF7F11">
      <w:pPr>
        <w:autoSpaceDE w:val="0"/>
        <w:autoSpaceDN w:val="0"/>
        <w:adjustRightInd w:val="0"/>
        <w:rPr>
          <w:rFonts w:ascii="Arial" w:hAnsi="Arial" w:cs="Arial"/>
          <w:color w:val="000000"/>
          <w:sz w:val="20"/>
        </w:rPr>
      </w:pPr>
    </w:p>
    <w:p w:rsidR="00EF7F11" w:rsidRPr="009F667B" w:rsidRDefault="00EF7F11" w:rsidP="00EF7F11">
      <w:pPr>
        <w:autoSpaceDE w:val="0"/>
        <w:autoSpaceDN w:val="0"/>
        <w:adjustRightInd w:val="0"/>
        <w:rPr>
          <w:rFonts w:ascii="Arial" w:hAnsi="Arial" w:cs="Arial"/>
          <w:color w:val="000000"/>
          <w:sz w:val="20"/>
        </w:rPr>
      </w:pPr>
    </w:p>
    <w:p w:rsidR="00EF7F11" w:rsidRPr="009F667B" w:rsidRDefault="00EF7F11" w:rsidP="00EF7F11">
      <w:pPr>
        <w:autoSpaceDE w:val="0"/>
        <w:autoSpaceDN w:val="0"/>
        <w:adjustRightInd w:val="0"/>
        <w:jc w:val="right"/>
        <w:rPr>
          <w:rFonts w:ascii="Arial" w:hAnsi="Arial" w:cs="Arial"/>
          <w:color w:val="000000"/>
          <w:sz w:val="20"/>
        </w:rPr>
      </w:pPr>
      <w:r w:rsidRPr="009F667B">
        <w:rPr>
          <w:rFonts w:ascii="Arial" w:hAnsi="Arial" w:cs="Arial"/>
          <w:color w:val="000000"/>
          <w:sz w:val="20"/>
        </w:rPr>
        <w:t xml:space="preserve">____________________, ____ de ___________ </w:t>
      </w:r>
      <w:proofErr w:type="spellStart"/>
      <w:r w:rsidRPr="009F667B">
        <w:rPr>
          <w:rFonts w:ascii="Arial" w:hAnsi="Arial" w:cs="Arial"/>
          <w:color w:val="000000"/>
          <w:sz w:val="20"/>
        </w:rPr>
        <w:t>de</w:t>
      </w:r>
      <w:proofErr w:type="spellEnd"/>
      <w:r w:rsidRPr="009F667B">
        <w:rPr>
          <w:rFonts w:ascii="Arial" w:hAnsi="Arial" w:cs="Arial"/>
          <w:color w:val="000000"/>
          <w:sz w:val="20"/>
        </w:rPr>
        <w:t xml:space="preserve"> ________.</w:t>
      </w:r>
    </w:p>
    <w:p w:rsidR="00EF7F11" w:rsidRPr="009F667B" w:rsidRDefault="00EF7F11" w:rsidP="00EF7F11">
      <w:pPr>
        <w:autoSpaceDE w:val="0"/>
        <w:autoSpaceDN w:val="0"/>
        <w:adjustRightInd w:val="0"/>
        <w:rPr>
          <w:rFonts w:ascii="Arial" w:hAnsi="Arial" w:cs="Arial"/>
          <w:b/>
          <w:bCs/>
          <w:color w:val="000000"/>
          <w:sz w:val="20"/>
        </w:rPr>
      </w:pPr>
    </w:p>
    <w:p w:rsidR="00EF7F11" w:rsidRPr="009F667B" w:rsidRDefault="00EF7F11" w:rsidP="00EF7F11">
      <w:pPr>
        <w:autoSpaceDE w:val="0"/>
        <w:autoSpaceDN w:val="0"/>
        <w:adjustRightInd w:val="0"/>
        <w:rPr>
          <w:rFonts w:ascii="Arial" w:hAnsi="Arial" w:cs="Arial"/>
          <w:b/>
          <w:bCs/>
          <w:color w:val="000000"/>
          <w:sz w:val="20"/>
        </w:rPr>
      </w:pPr>
    </w:p>
    <w:p w:rsidR="00EF7F11" w:rsidRPr="009F667B" w:rsidRDefault="00EF7F11" w:rsidP="00EF7F11">
      <w:pPr>
        <w:autoSpaceDE w:val="0"/>
        <w:autoSpaceDN w:val="0"/>
        <w:adjustRightInd w:val="0"/>
        <w:rPr>
          <w:rFonts w:ascii="Arial" w:hAnsi="Arial" w:cs="Arial"/>
          <w:b/>
          <w:bCs/>
          <w:color w:val="000000"/>
          <w:sz w:val="20"/>
        </w:rPr>
      </w:pPr>
    </w:p>
    <w:p w:rsidR="00EF7F11" w:rsidRPr="009F667B" w:rsidRDefault="00EF7F11" w:rsidP="00EF7F11">
      <w:pPr>
        <w:autoSpaceDE w:val="0"/>
        <w:autoSpaceDN w:val="0"/>
        <w:adjustRightInd w:val="0"/>
        <w:rPr>
          <w:rFonts w:ascii="Arial" w:hAnsi="Arial" w:cs="Arial"/>
          <w:b/>
          <w:bCs/>
          <w:color w:val="000000"/>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rsidR="00EF7F11" w:rsidRPr="009F667B" w:rsidRDefault="00EF7F11" w:rsidP="00EF7F11">
      <w:pPr>
        <w:autoSpaceDE w:val="0"/>
        <w:autoSpaceDN w:val="0"/>
        <w:adjustRightInd w:val="0"/>
        <w:rPr>
          <w:rFonts w:ascii="Arial" w:hAnsi="Arial" w:cs="Arial"/>
          <w:b/>
          <w:bCs/>
          <w:color w:val="000000"/>
          <w:sz w:val="20"/>
        </w:rPr>
      </w:pPr>
      <w:r w:rsidRPr="009F667B">
        <w:rPr>
          <w:rFonts w:ascii="Arial" w:hAnsi="Arial" w:cs="Arial"/>
          <w:b/>
          <w:bCs/>
          <w:sz w:val="20"/>
        </w:rPr>
        <w:t>Preferencialmente com carimbo do CNPJ</w:t>
      </w: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EF7F11" w:rsidRPr="009F667B" w:rsidRDefault="00EF7F11" w:rsidP="00EF7F11">
      <w:pPr>
        <w:autoSpaceDE w:val="0"/>
        <w:autoSpaceDN w:val="0"/>
        <w:adjustRightInd w:val="0"/>
        <w:rPr>
          <w:rFonts w:ascii="Arial" w:hAnsi="Arial" w:cs="Arial"/>
          <w:b/>
          <w:bCs/>
          <w:color w:val="000000"/>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IV</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center"/>
        <w:rPr>
          <w:rFonts w:ascii="Arial" w:hAnsi="Arial" w:cs="Arial"/>
          <w:bCs/>
          <w:sz w:val="20"/>
        </w:rPr>
      </w:pPr>
    </w:p>
    <w:p w:rsidR="00EF7F11" w:rsidRPr="009F667B" w:rsidRDefault="00EF7F11" w:rsidP="00EF7F11">
      <w:pPr>
        <w:autoSpaceDE w:val="0"/>
        <w:autoSpaceDN w:val="0"/>
        <w:adjustRightInd w:val="0"/>
        <w:rPr>
          <w:rFonts w:ascii="Arial" w:hAnsi="Arial" w:cs="Arial"/>
          <w:bCs/>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AE44A5"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center"/>
        <w:rPr>
          <w:rFonts w:ascii="Arial" w:hAnsi="Arial" w:cs="Arial"/>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 PARA MICRO E PEQUENAS EMPRESAS</w:t>
      </w:r>
    </w:p>
    <w:p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sz w:val="20"/>
        </w:rPr>
        <w:t>COM INÍCIO DE ATIVIDADE NO ANO-CALENDÁRIO CORRENTE</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sz w:val="20"/>
        </w:rPr>
        <w:t>_</w:t>
      </w:r>
      <w:proofErr w:type="gramStart"/>
      <w:r w:rsidRPr="009F667B">
        <w:rPr>
          <w:rFonts w:ascii="Arial" w:hAnsi="Arial" w:cs="Arial"/>
          <w:sz w:val="20"/>
        </w:rPr>
        <w:t>_</w:t>
      </w:r>
      <w:r w:rsidRPr="009F667B">
        <w:rPr>
          <w:rFonts w:ascii="Arial" w:hAnsi="Arial" w:cs="Arial"/>
          <w:sz w:val="20"/>
          <w:u w:val="single"/>
        </w:rPr>
        <w:t>(</w:t>
      </w:r>
      <w:proofErr w:type="gramEnd"/>
      <w:r w:rsidRPr="009F667B">
        <w:rPr>
          <w:rFonts w:ascii="Arial" w:hAnsi="Arial" w:cs="Arial"/>
          <w:sz w:val="20"/>
          <w:u w:val="single"/>
        </w:rPr>
        <w:t>RAZÃO SOCIAL DA EMPRESA)</w:t>
      </w:r>
      <w:r w:rsidRPr="009F667B">
        <w:rPr>
          <w:rFonts w:ascii="Arial" w:hAnsi="Arial" w:cs="Arial"/>
          <w:sz w:val="20"/>
        </w:rPr>
        <w:t>_________, CNPJ nº. __________________, com sede na _________</w:t>
      </w:r>
      <w:proofErr w:type="gramStart"/>
      <w:r w:rsidRPr="009F667B">
        <w:rPr>
          <w:rFonts w:ascii="Arial" w:hAnsi="Arial" w:cs="Arial"/>
          <w:sz w:val="20"/>
        </w:rPr>
        <w:t>_(</w:t>
      </w:r>
      <w:proofErr w:type="gramEnd"/>
      <w:r w:rsidRPr="009F667B">
        <w:rPr>
          <w:rFonts w:ascii="Arial" w:hAnsi="Arial" w:cs="Arial"/>
          <w:sz w:val="20"/>
          <w:u w:val="single"/>
        </w:rPr>
        <w:t>ENDEREÇO DA EMPRESA)</w:t>
      </w:r>
      <w:r w:rsidRPr="009F667B">
        <w:rPr>
          <w:rFonts w:ascii="Arial" w:hAnsi="Arial" w:cs="Arial"/>
          <w:sz w:val="20"/>
        </w:rPr>
        <w:t xml:space="preserve">__________, para fins de concorrer ao Processo Licitatório ACIMA CITADO, bem como em atendimento ao disposto no Edital do certame, </w:t>
      </w:r>
      <w:r w:rsidRPr="009F667B">
        <w:rPr>
          <w:rFonts w:ascii="Arial" w:hAnsi="Arial" w:cs="Arial"/>
          <w:b/>
          <w:sz w:val="20"/>
          <w:u w:val="single"/>
        </w:rPr>
        <w:t>DECLARA</w:t>
      </w:r>
      <w:r w:rsidRPr="009F667B">
        <w:rPr>
          <w:rFonts w:ascii="Arial" w:hAnsi="Arial" w:cs="Arial"/>
          <w:sz w:val="20"/>
        </w:rPr>
        <w:t xml:space="preserve"> expressamente, sob as penalidades previstas na legislação pátria, </w:t>
      </w:r>
      <w:r w:rsidRPr="009F667B">
        <w:rPr>
          <w:rFonts w:ascii="Arial" w:hAnsi="Arial" w:cs="Arial"/>
          <w:b/>
          <w:sz w:val="20"/>
          <w:u w:val="single"/>
        </w:rPr>
        <w:t>que não se enquadra na hipótese do § 10 do Artigo 3º da LC 123/06</w:t>
      </w:r>
      <w:r w:rsidRPr="009F667B">
        <w:rPr>
          <w:rFonts w:ascii="Arial" w:hAnsi="Arial" w:cs="Arial"/>
          <w:b/>
          <w:sz w:val="20"/>
        </w:rPr>
        <w:t>.</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right"/>
        <w:rPr>
          <w:rFonts w:ascii="Arial" w:hAnsi="Arial" w:cs="Arial"/>
          <w:b/>
          <w:bCs/>
          <w:sz w:val="20"/>
        </w:rPr>
      </w:pPr>
      <w:r w:rsidRPr="009F667B">
        <w:rPr>
          <w:rFonts w:ascii="Arial" w:hAnsi="Arial" w:cs="Arial"/>
          <w:b/>
          <w:bCs/>
          <w:sz w:val="20"/>
        </w:rPr>
        <w:t>_________________________________</w:t>
      </w:r>
    </w:p>
    <w:p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(local e data)</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rPr>
          <w:rFonts w:ascii="Arial" w:hAnsi="Arial" w:cs="Arial"/>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AE44A5"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both"/>
        <w:rPr>
          <w:rFonts w:ascii="Arial" w:hAnsi="Arial" w:cs="Arial"/>
          <w:b/>
          <w:bCs/>
          <w:color w:val="000000"/>
          <w:sz w:val="20"/>
        </w:rPr>
      </w:pPr>
    </w:p>
    <w:p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A empresa __________________, CNPJ nº. __________________, com sede na __________ (</w:t>
      </w:r>
      <w:r w:rsidRPr="009F667B">
        <w:rPr>
          <w:rFonts w:ascii="Arial" w:hAnsi="Arial" w:cs="Arial"/>
          <w:sz w:val="20"/>
          <w:u w:val="single"/>
        </w:rPr>
        <w:t xml:space="preserve">ENDEREÇO DA </w:t>
      </w:r>
      <w:proofErr w:type="gramStart"/>
      <w:r w:rsidRPr="009F667B">
        <w:rPr>
          <w:rFonts w:ascii="Arial" w:hAnsi="Arial" w:cs="Arial"/>
          <w:sz w:val="20"/>
          <w:u w:val="single"/>
        </w:rPr>
        <w:t>EMPRESA)</w:t>
      </w:r>
      <w:r w:rsidRPr="009F667B">
        <w:rPr>
          <w:rFonts w:ascii="Arial" w:hAnsi="Arial" w:cs="Arial"/>
          <w:sz w:val="20"/>
        </w:rPr>
        <w:t>_</w:t>
      </w:r>
      <w:proofErr w:type="gramEnd"/>
      <w:r w:rsidRPr="009F667B">
        <w:rPr>
          <w:rFonts w:ascii="Arial" w:hAnsi="Arial" w:cs="Arial"/>
          <w:sz w:val="20"/>
        </w:rPr>
        <w:t>_________,</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b/>
          <w:sz w:val="20"/>
          <w:u w:val="single"/>
        </w:rPr>
      </w:pPr>
      <w:r w:rsidRPr="009F667B">
        <w:rPr>
          <w:rFonts w:ascii="Arial" w:hAnsi="Arial" w:cs="Arial"/>
          <w:b/>
          <w:sz w:val="20"/>
          <w:u w:val="single"/>
        </w:rPr>
        <w:t>DECLARA</w:t>
      </w:r>
      <w:r w:rsidRPr="009F667B">
        <w:rPr>
          <w:rFonts w:ascii="Arial" w:hAnsi="Arial" w:cs="Arial"/>
          <w:b/>
          <w:sz w:val="20"/>
        </w:rPr>
        <w:t>:</w:t>
      </w:r>
    </w:p>
    <w:p w:rsidR="00EF7F11" w:rsidRPr="009F667B"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retirou por meio do Setor de Licitação do município de Porto dos Gaúchos/MT, com sede administrativa na Praça Leopoldina </w:t>
      </w:r>
      <w:proofErr w:type="spellStart"/>
      <w:r w:rsidRPr="009F667B">
        <w:rPr>
          <w:rFonts w:ascii="Arial" w:hAnsi="Arial" w:cs="Arial"/>
          <w:sz w:val="20"/>
        </w:rPr>
        <w:t>Wilke</w:t>
      </w:r>
      <w:proofErr w:type="spellEnd"/>
      <w:r w:rsidRPr="009F667B">
        <w:rPr>
          <w:rFonts w:ascii="Arial" w:hAnsi="Arial" w:cs="Arial"/>
          <w:sz w:val="20"/>
        </w:rPr>
        <w:t xml:space="preserve">, n.º 19, – MT, CEP – 78.560-000, o </w:t>
      </w:r>
      <w:r w:rsidRPr="009F667B">
        <w:rPr>
          <w:rFonts w:ascii="Arial" w:hAnsi="Arial" w:cs="Arial"/>
          <w:sz w:val="20"/>
          <w:u w:val="single"/>
        </w:rPr>
        <w:t>EDITAL, SEUS ANEXOS E TODA A DOCUMENTAÇÃO</w:t>
      </w:r>
      <w:r w:rsidRPr="009F667B">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rsidR="00EF7F11" w:rsidRPr="009F667B" w:rsidRDefault="00EF7F11" w:rsidP="00EF7F11">
      <w:pPr>
        <w:autoSpaceDE w:val="0"/>
        <w:autoSpaceDN w:val="0"/>
        <w:adjustRightInd w:val="0"/>
        <w:ind w:left="426" w:hanging="426"/>
        <w:jc w:val="both"/>
        <w:rPr>
          <w:rFonts w:ascii="Arial" w:hAnsi="Arial" w:cs="Arial"/>
          <w:b/>
          <w:sz w:val="20"/>
          <w:u w:val="single"/>
        </w:rPr>
      </w:pPr>
    </w:p>
    <w:p w:rsidR="00EF7F11" w:rsidRPr="009F667B"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comunique o Setor de Licitação, qualquer fato superveniente impeditivo de habilitação que venha a ocorrer em qualquer tempo.</w:t>
      </w:r>
    </w:p>
    <w:p w:rsidR="00EF7F11" w:rsidRPr="009F667B" w:rsidRDefault="00EF7F11" w:rsidP="00EF7F11">
      <w:pPr>
        <w:autoSpaceDE w:val="0"/>
        <w:autoSpaceDN w:val="0"/>
        <w:adjustRightInd w:val="0"/>
        <w:ind w:left="426" w:hanging="426"/>
        <w:jc w:val="both"/>
        <w:rPr>
          <w:rFonts w:ascii="Arial" w:hAnsi="Arial" w:cs="Arial"/>
          <w:sz w:val="20"/>
        </w:rPr>
      </w:pPr>
    </w:p>
    <w:p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rsidR="00EF7F11" w:rsidRPr="009F667B" w:rsidRDefault="00EF7F11" w:rsidP="00EF7F11">
      <w:pPr>
        <w:widowControl w:val="0"/>
        <w:autoSpaceDE w:val="0"/>
        <w:autoSpaceDN w:val="0"/>
        <w:adjustRightInd w:val="0"/>
        <w:ind w:left="426" w:hanging="426"/>
        <w:jc w:val="both"/>
        <w:rPr>
          <w:rFonts w:ascii="Arial" w:hAnsi="Arial" w:cs="Arial"/>
          <w:color w:val="FF0000"/>
          <w:spacing w:val="1"/>
          <w:sz w:val="20"/>
        </w:rPr>
      </w:pPr>
    </w:p>
    <w:p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não possui em seu quadro de pessoal servidores públicos exercendo funções técnicas, comerciais, de gerência, administração ou tomada de decisão, (inciso III, do </w:t>
      </w:r>
      <w:proofErr w:type="spellStart"/>
      <w:r w:rsidRPr="009F667B">
        <w:rPr>
          <w:rFonts w:ascii="Arial" w:hAnsi="Arial" w:cs="Arial"/>
          <w:sz w:val="20"/>
        </w:rPr>
        <w:t>art</w:t>
      </w:r>
      <w:proofErr w:type="spellEnd"/>
      <w:r w:rsidRPr="009F667B">
        <w:rPr>
          <w:rFonts w:ascii="Arial" w:hAnsi="Arial" w:cs="Arial"/>
          <w:sz w:val="20"/>
        </w:rPr>
        <w:t xml:space="preserve"> 9º da Lei 8666/93).</w:t>
      </w:r>
    </w:p>
    <w:p w:rsidR="00EF7F11" w:rsidRPr="009F667B" w:rsidRDefault="00EF7F11" w:rsidP="00EF7F11">
      <w:pPr>
        <w:widowControl w:val="0"/>
        <w:autoSpaceDE w:val="0"/>
        <w:autoSpaceDN w:val="0"/>
        <w:adjustRightInd w:val="0"/>
        <w:ind w:left="426" w:hanging="426"/>
        <w:jc w:val="both"/>
        <w:rPr>
          <w:rFonts w:ascii="Arial" w:hAnsi="Arial" w:cs="Arial"/>
          <w:color w:val="FF0000"/>
          <w:spacing w:val="1"/>
          <w:sz w:val="20"/>
        </w:rPr>
      </w:pPr>
    </w:p>
    <w:p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rsidR="00EF7F11" w:rsidRPr="009F667B" w:rsidRDefault="00EF7F11" w:rsidP="00EF7F11">
      <w:pPr>
        <w:widowControl w:val="0"/>
        <w:autoSpaceDE w:val="0"/>
        <w:autoSpaceDN w:val="0"/>
        <w:adjustRightInd w:val="0"/>
        <w:ind w:left="426" w:hanging="426"/>
        <w:rPr>
          <w:rFonts w:ascii="Arial" w:hAnsi="Arial" w:cs="Arial"/>
          <w:color w:val="E36C0A" w:themeColor="accent6" w:themeShade="BF"/>
          <w:sz w:val="20"/>
        </w:rPr>
      </w:pPr>
    </w:p>
    <w:p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rsidR="00EF7F11" w:rsidRPr="009F667B" w:rsidRDefault="00EF7F11" w:rsidP="00EF7F11">
      <w:pPr>
        <w:widowControl w:val="0"/>
        <w:autoSpaceDE w:val="0"/>
        <w:autoSpaceDN w:val="0"/>
        <w:adjustRightInd w:val="0"/>
        <w:ind w:left="426" w:hanging="426"/>
        <w:jc w:val="both"/>
        <w:rPr>
          <w:rFonts w:ascii="Arial" w:hAnsi="Arial" w:cs="Arial"/>
          <w:color w:val="FF0000"/>
          <w:spacing w:val="1"/>
          <w:sz w:val="20"/>
        </w:rPr>
      </w:pPr>
    </w:p>
    <w:p w:rsidR="00EF7F11" w:rsidRPr="009F667B"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está </w:t>
      </w:r>
      <w:r w:rsidRPr="009F667B">
        <w:rPr>
          <w:rFonts w:ascii="Arial" w:hAnsi="Arial" w:cs="Arial"/>
          <w:b/>
          <w:sz w:val="20"/>
          <w:u w:val="single"/>
        </w:rPr>
        <w:t>APTA</w:t>
      </w:r>
      <w:r w:rsidRPr="009F667B">
        <w:rPr>
          <w:rFonts w:ascii="Arial" w:hAnsi="Arial" w:cs="Arial"/>
          <w:sz w:val="20"/>
        </w:rPr>
        <w:t xml:space="preserve"> a participar deste certame licitatório, uma vez que </w:t>
      </w:r>
      <w:r w:rsidRPr="009F667B">
        <w:rPr>
          <w:rFonts w:ascii="Arial" w:hAnsi="Arial" w:cs="Arial"/>
          <w:sz w:val="20"/>
          <w:u w:val="single"/>
        </w:rPr>
        <w:t>inexiste qualquer impedimento legal para licitar ou contratar com a Administração Pública</w:t>
      </w:r>
      <w:r w:rsidRPr="009F667B">
        <w:rPr>
          <w:rFonts w:ascii="Arial" w:hAnsi="Arial" w:cs="Arial"/>
          <w:sz w:val="20"/>
        </w:rPr>
        <w:t xml:space="preserve">, portanto a empresa se enquadra como </w:t>
      </w:r>
      <w:r w:rsidRPr="009F667B">
        <w:rPr>
          <w:rFonts w:ascii="Arial" w:hAnsi="Arial" w:cs="Arial"/>
          <w:b/>
          <w:sz w:val="20"/>
          <w:u w:val="single"/>
        </w:rPr>
        <w:t>IDÔNIA</w:t>
      </w:r>
      <w:r w:rsidRPr="009F667B">
        <w:rPr>
          <w:rFonts w:ascii="Arial" w:hAnsi="Arial" w:cs="Arial"/>
          <w:b/>
          <w:sz w:val="20"/>
        </w:rPr>
        <w:t>,</w:t>
      </w:r>
      <w:r w:rsidRPr="009F667B">
        <w:rPr>
          <w:rFonts w:ascii="Arial" w:hAnsi="Arial" w:cs="Arial"/>
          <w:sz w:val="20"/>
        </w:rPr>
        <w:t xml:space="preserve"> inclusive em virtude da Lei Federal nº 8.666/93 e suas alterações, eximindo assim a Comissão Municipal de Licitação (CML), do que dispõe o art. 97 da mesma Lei.</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E por ser expressão da verdade, assina a presente declaração sob as penas da lei.</w:t>
      </w: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 ____ de ____________ </w:t>
      </w:r>
      <w:proofErr w:type="spellStart"/>
      <w:r w:rsidRPr="009F667B">
        <w:rPr>
          <w:rFonts w:ascii="Arial" w:hAnsi="Arial" w:cs="Arial"/>
          <w:sz w:val="20"/>
        </w:rPr>
        <w:t>de</w:t>
      </w:r>
      <w:proofErr w:type="spellEnd"/>
      <w:r w:rsidRPr="009F667B">
        <w:rPr>
          <w:rFonts w:ascii="Arial" w:hAnsi="Arial" w:cs="Arial"/>
          <w:sz w:val="20"/>
        </w:rPr>
        <w:t xml:space="preserve"> ______.</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VI</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center"/>
        <w:rPr>
          <w:rFonts w:ascii="Arial" w:hAnsi="Arial" w:cs="Arial"/>
          <w:bCs/>
          <w:sz w:val="20"/>
        </w:rPr>
      </w:pPr>
    </w:p>
    <w:p w:rsidR="00EF7F11" w:rsidRPr="009F667B" w:rsidRDefault="00EF7F11" w:rsidP="00EF7F11">
      <w:pPr>
        <w:autoSpaceDE w:val="0"/>
        <w:autoSpaceDN w:val="0"/>
        <w:adjustRightInd w:val="0"/>
        <w:jc w:val="center"/>
        <w:rPr>
          <w:rFonts w:ascii="Arial" w:hAnsi="Arial" w:cs="Arial"/>
          <w:bCs/>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AE44A5"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center"/>
        <w:rPr>
          <w:rFonts w:ascii="Arial" w:hAnsi="Arial" w:cs="Arial"/>
          <w:b/>
          <w:bCs/>
          <w:sz w:val="20"/>
          <w:u w:val="single"/>
        </w:rPr>
      </w:pPr>
      <w:r w:rsidRPr="009F667B">
        <w:rPr>
          <w:rFonts w:ascii="Arial" w:hAnsi="Arial" w:cs="Arial"/>
          <w:b/>
          <w:bCs/>
          <w:sz w:val="20"/>
          <w:u w:val="single"/>
        </w:rPr>
        <w:t>DECLARAÇÃO PARA DISPENSA DE APRESENTAR O BALANÇO PATRIMONIAL</w:t>
      </w: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center"/>
        <w:rPr>
          <w:rFonts w:ascii="Arial" w:hAnsi="Arial" w:cs="Arial"/>
          <w:bCs/>
          <w:sz w:val="20"/>
          <w:u w:val="single"/>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Cs/>
          <w:sz w:val="20"/>
        </w:rPr>
        <w:t>A</w:t>
      </w:r>
      <w:r w:rsidRPr="009F667B">
        <w:rPr>
          <w:rFonts w:ascii="Arial" w:hAnsi="Arial" w:cs="Arial"/>
          <w:sz w:val="20"/>
        </w:rPr>
        <w:t xml:space="preserve"> empresa </w:t>
      </w:r>
      <w:r w:rsidRPr="009F667B">
        <w:rPr>
          <w:rFonts w:ascii="Arial" w:hAnsi="Arial" w:cs="Arial"/>
          <w:b/>
          <w:sz w:val="20"/>
        </w:rPr>
        <w:t>_____________________</w:t>
      </w:r>
      <w:r w:rsidRPr="009F667B">
        <w:rPr>
          <w:rFonts w:ascii="Arial" w:hAnsi="Arial" w:cs="Arial"/>
          <w:sz w:val="20"/>
        </w:rPr>
        <w:t xml:space="preserve">, devidamente inscrita no CNPJ sob o nº. ________________, situada ___________________________, é optante pelo SIMPLES NACIONAL, portanto não está obrigada a elaborar </w:t>
      </w:r>
      <w:r w:rsidRPr="009F667B">
        <w:rPr>
          <w:rFonts w:ascii="Arial" w:hAnsi="Arial" w:cs="Arial"/>
          <w:b/>
          <w:sz w:val="20"/>
        </w:rPr>
        <w:t>BALANÇO PATRIMONIAL</w:t>
      </w:r>
      <w:r w:rsidRPr="009F667B">
        <w:rPr>
          <w:rFonts w:ascii="Arial" w:hAnsi="Arial" w:cs="Arial"/>
          <w:sz w:val="20"/>
        </w:rPr>
        <w:t xml:space="preserve"> e tampouco registrá-lo, desta forma solicita a dispensa do mesmo no certame licitatório ACIMA CITADO.</w:t>
      </w:r>
    </w:p>
    <w:p w:rsidR="00EF7F11" w:rsidRPr="009F667B" w:rsidRDefault="00EF7F11" w:rsidP="00EF7F11">
      <w:pPr>
        <w:autoSpaceDE w:val="0"/>
        <w:autoSpaceDN w:val="0"/>
        <w:adjustRightInd w:val="0"/>
        <w:rPr>
          <w:rFonts w:ascii="Arial" w:hAnsi="Arial" w:cs="Arial"/>
          <w:sz w:val="20"/>
        </w:rPr>
      </w:pPr>
      <w:r w:rsidRPr="009F667B">
        <w:rPr>
          <w:rFonts w:ascii="Arial" w:hAnsi="Arial" w:cs="Arial"/>
          <w:sz w:val="20"/>
        </w:rPr>
        <w:t xml:space="preserve"> </w:t>
      </w: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_________________, ___ de ____________ </w:t>
      </w:r>
      <w:proofErr w:type="spellStart"/>
      <w:r w:rsidRPr="009F667B">
        <w:rPr>
          <w:rFonts w:ascii="Arial" w:hAnsi="Arial" w:cs="Arial"/>
          <w:sz w:val="20"/>
        </w:rPr>
        <w:t>de</w:t>
      </w:r>
      <w:proofErr w:type="spellEnd"/>
      <w:r w:rsidRPr="009F667B">
        <w:rPr>
          <w:rFonts w:ascii="Arial" w:hAnsi="Arial" w:cs="Arial"/>
          <w:sz w:val="20"/>
        </w:rPr>
        <w:t xml:space="preserve"> ________.</w:t>
      </w: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w:t>
      </w:r>
      <w:proofErr w:type="spellStart"/>
      <w:r w:rsidRPr="009F667B">
        <w:rPr>
          <w:rFonts w:ascii="Arial" w:hAnsi="Arial" w:cs="Arial"/>
          <w:b/>
          <w:bCs/>
          <w:sz w:val="20"/>
        </w:rPr>
        <w:t>is</w:t>
      </w:r>
      <w:proofErr w:type="spellEnd"/>
      <w:r w:rsidRPr="009F667B">
        <w:rPr>
          <w:rFonts w:ascii="Arial" w:hAnsi="Arial" w:cs="Arial"/>
          <w:b/>
          <w:bCs/>
          <w:sz w:val="20"/>
        </w:rPr>
        <w:t>) da empresa</w:t>
      </w: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rsidR="00EF7F11" w:rsidRPr="009F667B" w:rsidRDefault="00EF7F11" w:rsidP="00EF7F11">
      <w:pPr>
        <w:rPr>
          <w:rFonts w:ascii="Arial" w:hAnsi="Arial" w:cs="Arial"/>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Default="00EF7F11" w:rsidP="00EF7F11">
      <w:pPr>
        <w:autoSpaceDE w:val="0"/>
        <w:autoSpaceDN w:val="0"/>
        <w:adjustRightInd w:val="0"/>
        <w:jc w:val="center"/>
        <w:rPr>
          <w:rFonts w:ascii="Arial" w:hAnsi="Arial" w:cs="Arial"/>
          <w:b/>
          <w:bCs/>
          <w:sz w:val="20"/>
        </w:rPr>
      </w:pPr>
    </w:p>
    <w:p w:rsidR="007B3AA9" w:rsidRPr="009F667B" w:rsidRDefault="007B3AA9"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Default="00EF7F11" w:rsidP="00EF7F11">
      <w:pPr>
        <w:autoSpaceDE w:val="0"/>
        <w:autoSpaceDN w:val="0"/>
        <w:adjustRightInd w:val="0"/>
        <w:jc w:val="center"/>
        <w:rPr>
          <w:rFonts w:ascii="Arial" w:hAnsi="Arial" w:cs="Arial"/>
          <w:b/>
          <w:bCs/>
          <w:sz w:val="20"/>
        </w:rPr>
      </w:pPr>
    </w:p>
    <w:p w:rsidR="00E65122" w:rsidRPr="009F667B" w:rsidRDefault="00E65122" w:rsidP="00EF7F11">
      <w:pPr>
        <w:autoSpaceDE w:val="0"/>
        <w:autoSpaceDN w:val="0"/>
        <w:adjustRightInd w:val="0"/>
        <w:jc w:val="center"/>
        <w:rPr>
          <w:rFonts w:ascii="Arial" w:hAnsi="Arial" w:cs="Arial"/>
          <w:b/>
          <w:bCs/>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VII</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color w:val="000000"/>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AE44A5"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 NOS TERMOS DO INCISO XXXIII DO ARTIGO 7º DA CONSTITUIÇÃO FEDERAL</w:t>
      </w: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 xml:space="preserve">Declaramos para os fins de direito, na qualidade de licitante do procedimento licitatório sob a modalidade </w:t>
      </w:r>
      <w:r w:rsidRPr="009F667B">
        <w:rPr>
          <w:rFonts w:ascii="Arial" w:hAnsi="Arial" w:cs="Arial"/>
          <w:b/>
          <w:bCs/>
          <w:sz w:val="20"/>
        </w:rPr>
        <w:t>TOMADA DE PREÇO N°. 0</w:t>
      </w:r>
      <w:r w:rsidR="00700825">
        <w:rPr>
          <w:rFonts w:ascii="Arial" w:hAnsi="Arial" w:cs="Arial"/>
          <w:b/>
          <w:bCs/>
          <w:sz w:val="20"/>
        </w:rPr>
        <w:t>1</w:t>
      </w:r>
      <w:r w:rsidRPr="009F667B">
        <w:rPr>
          <w:rFonts w:ascii="Arial" w:hAnsi="Arial" w:cs="Arial"/>
          <w:b/>
          <w:bCs/>
          <w:sz w:val="20"/>
        </w:rPr>
        <w:t>/201</w:t>
      </w:r>
      <w:r w:rsidR="00700825">
        <w:rPr>
          <w:rFonts w:ascii="Arial" w:hAnsi="Arial" w:cs="Arial"/>
          <w:b/>
          <w:bCs/>
          <w:sz w:val="20"/>
        </w:rPr>
        <w:t>8</w:t>
      </w:r>
      <w:r w:rsidRPr="009F667B">
        <w:rPr>
          <w:rFonts w:ascii="Arial" w:hAnsi="Arial" w:cs="Arial"/>
          <w:b/>
          <w:bCs/>
          <w:sz w:val="20"/>
        </w:rPr>
        <w:t xml:space="preserve">, </w:t>
      </w:r>
      <w:r w:rsidRPr="009F667B">
        <w:rPr>
          <w:rFonts w:ascii="Arial" w:hAnsi="Arial" w:cs="Arial"/>
          <w:sz w:val="20"/>
        </w:rPr>
        <w:t>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Por ser expressão da verdade, firma-se o presente.</w:t>
      </w: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jc w:val="right"/>
        <w:rPr>
          <w:rFonts w:ascii="Arial" w:hAnsi="Arial" w:cs="Arial"/>
          <w:sz w:val="20"/>
        </w:rPr>
      </w:pPr>
    </w:p>
    <w:p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 ____ de _________ </w:t>
      </w:r>
      <w:proofErr w:type="spellStart"/>
      <w:r w:rsidRPr="009F667B">
        <w:rPr>
          <w:rFonts w:ascii="Arial" w:hAnsi="Arial" w:cs="Arial"/>
          <w:sz w:val="20"/>
        </w:rPr>
        <w:t>de</w:t>
      </w:r>
      <w:proofErr w:type="spellEnd"/>
      <w:r w:rsidRPr="009F667B">
        <w:rPr>
          <w:rFonts w:ascii="Arial" w:hAnsi="Arial" w:cs="Arial"/>
          <w:sz w:val="20"/>
        </w:rPr>
        <w:t xml:space="preserve"> ______.</w:t>
      </w: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Razão Social: ________________________________</w:t>
      </w: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CNPJ: ______________________________________</w:t>
      </w: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rPr>
          <w:rFonts w:ascii="Arial" w:hAnsi="Arial" w:cs="Arial"/>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VIII</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w:t>
      </w:r>
    </w:p>
    <w:p w:rsidR="00EF7F11" w:rsidRPr="009F667B" w:rsidRDefault="00EF7F11" w:rsidP="00EF7F11">
      <w:pPr>
        <w:autoSpaceDE w:val="0"/>
        <w:autoSpaceDN w:val="0"/>
        <w:adjustRightInd w:val="0"/>
        <w:jc w:val="center"/>
        <w:rPr>
          <w:rFonts w:ascii="Arial" w:hAnsi="Arial" w:cs="Arial"/>
          <w:b/>
          <w:bCs/>
          <w:color w:val="000000"/>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TOMADA DE PREÇO N°.</w:t>
      </w:r>
      <w:r w:rsidR="00AE44A5">
        <w:rPr>
          <w:rFonts w:ascii="Arial" w:hAnsi="Arial" w:cs="Arial"/>
          <w:b/>
          <w:bCs/>
          <w:sz w:val="20"/>
        </w:rPr>
        <w:t xml:space="preserve"> </w:t>
      </w:r>
      <w:r w:rsidR="008F0FB9">
        <w:rPr>
          <w:rFonts w:ascii="Arial" w:hAnsi="Arial" w:cs="Arial"/>
          <w:b/>
          <w:bCs/>
          <w:sz w:val="20"/>
        </w:rPr>
        <w:t>004/2019</w:t>
      </w:r>
    </w:p>
    <w:p w:rsidR="00EF7F11" w:rsidRPr="009F667B" w:rsidRDefault="00EF7F11" w:rsidP="00EF7F11">
      <w:pPr>
        <w:autoSpaceDE w:val="0"/>
        <w:autoSpaceDN w:val="0"/>
        <w:adjustRightInd w:val="0"/>
        <w:jc w:val="center"/>
        <w:rPr>
          <w:rFonts w:ascii="Arial" w:hAnsi="Arial" w:cs="Arial"/>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w:t>
      </w:r>
      <w:proofErr w:type="gramStart"/>
      <w:r w:rsidRPr="009F667B">
        <w:rPr>
          <w:rFonts w:ascii="Arial" w:hAnsi="Arial" w:cs="Arial"/>
          <w:sz w:val="20"/>
        </w:rPr>
        <w:t>nome</w:t>
      </w:r>
      <w:proofErr w:type="gramEnd"/>
      <w:r w:rsidRPr="009F667B">
        <w:rPr>
          <w:rFonts w:ascii="Arial" w:hAnsi="Arial" w:cs="Arial"/>
          <w:sz w:val="20"/>
        </w:rPr>
        <w:t xml:space="preserve"> da empresa) ________________________________, inscrita no CNPJ sob o nº_____________________________, por intermédio de seu representante legal o (a) Sr. (a) ________________________________________________, portador (a) da Carteira de Identidade nº ________________________e do CPF nº ___________________, DECLARA que:</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i/>
          <w:iCs/>
          <w:sz w:val="20"/>
        </w:rPr>
      </w:pPr>
      <w:r w:rsidRPr="009F667B">
        <w:rPr>
          <w:rFonts w:ascii="Arial" w:hAnsi="Arial" w:cs="Arial"/>
          <w:sz w:val="20"/>
        </w:rPr>
        <w:t xml:space="preserve">1) </w:t>
      </w:r>
      <w:r w:rsidRPr="009F667B">
        <w:rPr>
          <w:rFonts w:ascii="Arial" w:hAnsi="Arial" w:cs="Arial"/>
          <w:i/>
          <w:iCs/>
          <w:sz w:val="20"/>
        </w:rPr>
        <w:t>Não possui proprietário, sócios ou funcionários que sejam servidores ou agentes políticos do órgão ou entidade contratante ou responsável pela licitação;</w:t>
      </w:r>
    </w:p>
    <w:p w:rsidR="00EF7F11" w:rsidRPr="009F667B" w:rsidRDefault="00EF7F11" w:rsidP="00EF7F11">
      <w:pPr>
        <w:autoSpaceDE w:val="0"/>
        <w:autoSpaceDN w:val="0"/>
        <w:adjustRightInd w:val="0"/>
        <w:jc w:val="both"/>
        <w:rPr>
          <w:rFonts w:ascii="Arial" w:hAnsi="Arial" w:cs="Arial"/>
          <w:i/>
          <w:iCs/>
          <w:sz w:val="20"/>
        </w:rPr>
      </w:pPr>
      <w:r w:rsidRPr="009F667B">
        <w:rPr>
          <w:rFonts w:ascii="Arial" w:hAnsi="Arial" w:cs="Arial"/>
          <w:sz w:val="20"/>
        </w:rPr>
        <w:t xml:space="preserve">2) </w:t>
      </w:r>
      <w:r w:rsidRPr="009F667B">
        <w:rPr>
          <w:rFonts w:ascii="Arial" w:hAnsi="Arial" w:cs="Arial"/>
          <w:i/>
          <w:iCs/>
          <w:sz w:val="20"/>
        </w:rPr>
        <w:t>Não possui proprietário ou sócio que seja cônjuge, companheiro ou parente em linha reta, colateral ou por afinidade, até o terceiro grau, e por afinidade, até o segundo grau, de agente político do órgão ou entidade contratante ou responsável pela licitação.</w:t>
      </w:r>
    </w:p>
    <w:p w:rsidR="00EF7F11" w:rsidRPr="009F667B" w:rsidRDefault="00EF7F11" w:rsidP="00EF7F11">
      <w:pPr>
        <w:autoSpaceDE w:val="0"/>
        <w:autoSpaceDN w:val="0"/>
        <w:adjustRightInd w:val="0"/>
        <w:jc w:val="both"/>
        <w:rPr>
          <w:rFonts w:ascii="Arial" w:hAnsi="Arial" w:cs="Arial"/>
          <w:i/>
          <w:iCs/>
          <w:sz w:val="20"/>
        </w:rPr>
      </w:pPr>
    </w:p>
    <w:p w:rsidR="00EF7F11" w:rsidRPr="009F667B" w:rsidRDefault="00EF7F11" w:rsidP="00EF7F11">
      <w:pPr>
        <w:autoSpaceDE w:val="0"/>
        <w:autoSpaceDN w:val="0"/>
        <w:adjustRightInd w:val="0"/>
        <w:jc w:val="both"/>
        <w:rPr>
          <w:rFonts w:ascii="Arial" w:hAnsi="Arial" w:cs="Arial"/>
          <w:i/>
          <w:iCs/>
          <w:sz w:val="20"/>
        </w:rPr>
      </w:pPr>
    </w:p>
    <w:p w:rsidR="00EF7F11" w:rsidRPr="009F667B" w:rsidRDefault="00EF7F11" w:rsidP="00EF7F11">
      <w:pPr>
        <w:autoSpaceDE w:val="0"/>
        <w:autoSpaceDN w:val="0"/>
        <w:adjustRightInd w:val="0"/>
        <w:jc w:val="both"/>
        <w:rPr>
          <w:rFonts w:ascii="Arial" w:hAnsi="Arial" w:cs="Arial"/>
          <w:i/>
          <w:iCs/>
          <w:sz w:val="20"/>
        </w:rPr>
      </w:pPr>
    </w:p>
    <w:p w:rsidR="00EF7F11" w:rsidRPr="009F667B" w:rsidRDefault="00EF7F11" w:rsidP="00EF7F11">
      <w:pPr>
        <w:autoSpaceDE w:val="0"/>
        <w:autoSpaceDN w:val="0"/>
        <w:adjustRightInd w:val="0"/>
        <w:jc w:val="both"/>
        <w:rPr>
          <w:rFonts w:ascii="Arial" w:hAnsi="Arial" w:cs="Arial"/>
          <w:i/>
          <w:iCs/>
          <w:sz w:val="20"/>
        </w:rPr>
      </w:pPr>
    </w:p>
    <w:p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________________________, ____ de _ </w:t>
      </w:r>
      <w:proofErr w:type="spellStart"/>
      <w:r w:rsidRPr="009F667B">
        <w:rPr>
          <w:rFonts w:ascii="Arial" w:hAnsi="Arial" w:cs="Arial"/>
          <w:sz w:val="20"/>
        </w:rPr>
        <w:t>de</w:t>
      </w:r>
      <w:proofErr w:type="spellEnd"/>
      <w:r w:rsidRPr="009F667B">
        <w:rPr>
          <w:rFonts w:ascii="Arial" w:hAnsi="Arial" w:cs="Arial"/>
          <w:sz w:val="20"/>
        </w:rPr>
        <w:t xml:space="preserve"> _________.</w:t>
      </w: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both"/>
        <w:rPr>
          <w:rFonts w:ascii="Arial" w:hAnsi="Arial" w:cs="Arial"/>
          <w:sz w:val="20"/>
        </w:rPr>
      </w:pPr>
    </w:p>
    <w:p w:rsidR="00EF7F11" w:rsidRPr="009F667B" w:rsidRDefault="00EF7F11" w:rsidP="00EF7F11">
      <w:pPr>
        <w:autoSpaceDE w:val="0"/>
        <w:autoSpaceDN w:val="0"/>
        <w:adjustRightInd w:val="0"/>
        <w:jc w:val="center"/>
        <w:rPr>
          <w:rFonts w:ascii="Arial" w:hAnsi="Arial" w:cs="Arial"/>
          <w:sz w:val="20"/>
        </w:rPr>
      </w:pPr>
      <w:r w:rsidRPr="009F667B">
        <w:rPr>
          <w:rFonts w:ascii="Arial" w:hAnsi="Arial" w:cs="Arial"/>
          <w:sz w:val="20"/>
        </w:rPr>
        <w:t>____________________________________________________</w:t>
      </w:r>
    </w:p>
    <w:p w:rsidR="00EF7F11" w:rsidRPr="009F667B" w:rsidRDefault="00EF7F11" w:rsidP="00EF7F11">
      <w:pPr>
        <w:jc w:val="center"/>
        <w:rPr>
          <w:rFonts w:ascii="Arial" w:hAnsi="Arial" w:cs="Arial"/>
          <w:sz w:val="20"/>
        </w:rPr>
      </w:pPr>
      <w:r w:rsidRPr="009F667B">
        <w:rPr>
          <w:rFonts w:ascii="Arial" w:hAnsi="Arial" w:cs="Arial"/>
          <w:sz w:val="20"/>
        </w:rPr>
        <w:t>Assinatura do Representante Legal da Empresa</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Pr="009F667B" w:rsidRDefault="00EF7F11" w:rsidP="005F78EA">
      <w:pPr>
        <w:rPr>
          <w:rFonts w:ascii="Arial" w:hAnsi="Arial" w:cs="Arial"/>
          <w:sz w:val="20"/>
        </w:rPr>
      </w:pPr>
    </w:p>
    <w:p w:rsidR="00EF7F11" w:rsidRDefault="00EF7F11" w:rsidP="005F78EA">
      <w:pPr>
        <w:rPr>
          <w:rFonts w:ascii="Arial" w:hAnsi="Arial" w:cs="Arial"/>
          <w:sz w:val="20"/>
        </w:rPr>
      </w:pPr>
    </w:p>
    <w:p w:rsidR="00E65122" w:rsidRPr="009F667B" w:rsidRDefault="00E65122" w:rsidP="005F78EA">
      <w:pPr>
        <w:rPr>
          <w:rFonts w:ascii="Arial" w:hAnsi="Arial" w:cs="Arial"/>
          <w:sz w:val="20"/>
        </w:rPr>
      </w:pPr>
    </w:p>
    <w:p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IX</w:t>
      </w:r>
    </w:p>
    <w:p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rsidR="00EF7F11" w:rsidRPr="009F667B" w:rsidRDefault="00EF7F11" w:rsidP="00EF7F11">
      <w:pPr>
        <w:autoSpaceDE w:val="0"/>
        <w:autoSpaceDN w:val="0"/>
        <w:adjustRightInd w:val="0"/>
        <w:jc w:val="center"/>
        <w:rPr>
          <w:rFonts w:ascii="Arial" w:hAnsi="Arial" w:cs="Arial"/>
          <w:b/>
          <w:bCs/>
          <w:sz w:val="20"/>
        </w:rPr>
      </w:pPr>
    </w:p>
    <w:p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PREENCHIMENTO DA PROPOSTA</w:t>
      </w:r>
    </w:p>
    <w:p w:rsidR="00EF7F11" w:rsidRPr="009F667B" w:rsidRDefault="00EF7F11" w:rsidP="00EF7F11">
      <w:pPr>
        <w:autoSpaceDE w:val="0"/>
        <w:autoSpaceDN w:val="0"/>
        <w:adjustRightInd w:val="0"/>
        <w:rPr>
          <w:rFonts w:ascii="Arial" w:hAnsi="Arial" w:cs="Arial"/>
          <w:b/>
          <w:bCs/>
          <w:sz w:val="20"/>
        </w:rPr>
      </w:pPr>
    </w:p>
    <w:p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8F0FB9">
        <w:rPr>
          <w:rFonts w:ascii="Arial" w:hAnsi="Arial" w:cs="Arial"/>
          <w:b/>
          <w:bCs/>
          <w:sz w:val="20"/>
        </w:rPr>
        <w:t>021/2019</w:t>
      </w:r>
    </w:p>
    <w:p w:rsidR="007B3AA9" w:rsidRPr="009F667B" w:rsidRDefault="00AE44A5"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8F0FB9">
        <w:rPr>
          <w:rFonts w:ascii="Arial" w:hAnsi="Arial" w:cs="Arial"/>
          <w:b/>
          <w:bCs/>
          <w:sz w:val="20"/>
        </w:rPr>
        <w:t>004/2019</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Cs/>
          <w:sz w:val="20"/>
        </w:rPr>
      </w:pPr>
      <w:r w:rsidRPr="009F667B">
        <w:rPr>
          <w:rFonts w:ascii="Arial" w:hAnsi="Arial" w:cs="Arial"/>
          <w:bCs/>
          <w:sz w:val="20"/>
        </w:rPr>
        <w:t xml:space="preserve">Sessão Pública: </w:t>
      </w:r>
      <w:r w:rsidR="008F0FB9">
        <w:rPr>
          <w:rFonts w:ascii="Arial" w:hAnsi="Arial" w:cs="Arial"/>
          <w:bCs/>
          <w:sz w:val="20"/>
        </w:rPr>
        <w:t>12*/04/2019</w:t>
      </w:r>
      <w:r w:rsidRPr="009F667B">
        <w:rPr>
          <w:rFonts w:ascii="Arial" w:hAnsi="Arial" w:cs="Arial"/>
          <w:bCs/>
          <w:sz w:val="20"/>
        </w:rPr>
        <w:t>, às 08h00min horas.</w:t>
      </w:r>
    </w:p>
    <w:p w:rsidR="00EF7F11" w:rsidRPr="009F667B" w:rsidRDefault="00EF7F11" w:rsidP="00EF7F11">
      <w:pPr>
        <w:autoSpaceDE w:val="0"/>
        <w:autoSpaceDN w:val="0"/>
        <w:adjustRightInd w:val="0"/>
        <w:jc w:val="both"/>
        <w:rPr>
          <w:rFonts w:ascii="Arial" w:hAnsi="Arial" w:cs="Arial"/>
          <w:bCs/>
          <w:sz w:val="20"/>
        </w:rPr>
      </w:pPr>
      <w:r w:rsidRPr="009F667B">
        <w:rPr>
          <w:rFonts w:ascii="Arial" w:hAnsi="Arial" w:cs="Arial"/>
          <w:bCs/>
          <w:sz w:val="20"/>
        </w:rPr>
        <w:t xml:space="preserve">Local: Paço Municipal – Praça Leopoldina </w:t>
      </w:r>
      <w:proofErr w:type="spellStart"/>
      <w:r w:rsidRPr="009F667B">
        <w:rPr>
          <w:rFonts w:ascii="Arial" w:hAnsi="Arial" w:cs="Arial"/>
          <w:bCs/>
          <w:sz w:val="20"/>
        </w:rPr>
        <w:t>Wilke</w:t>
      </w:r>
      <w:proofErr w:type="spellEnd"/>
      <w:r w:rsidRPr="009F667B">
        <w:rPr>
          <w:rFonts w:ascii="Arial" w:hAnsi="Arial" w:cs="Arial"/>
          <w:bCs/>
          <w:sz w:val="20"/>
        </w:rPr>
        <w:t xml:space="preserve"> 19 – Centro – Porto dos Gaúchos/MT.</w:t>
      </w:r>
    </w:p>
    <w:p w:rsidR="00EF7F11" w:rsidRPr="009F667B" w:rsidRDefault="00EF7F11" w:rsidP="00EF7F11">
      <w:pPr>
        <w:autoSpaceDE w:val="0"/>
        <w:autoSpaceDN w:val="0"/>
        <w:adjustRightInd w:val="0"/>
        <w:jc w:val="both"/>
        <w:rPr>
          <w:rFonts w:ascii="Arial" w:hAnsi="Arial" w:cs="Arial"/>
          <w:b/>
          <w:bCs/>
          <w:sz w:val="20"/>
        </w:rPr>
      </w:pPr>
    </w:p>
    <w:p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IDENTIFICAÇÃO DA PROPONENTE</w:t>
      </w:r>
    </w:p>
    <w:p w:rsidR="00EF7F11" w:rsidRPr="009F667B" w:rsidRDefault="00EF7F11" w:rsidP="00EF7F11">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605"/>
        <w:gridCol w:w="4606"/>
      </w:tblGrid>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Nome de Fantasia:</w:t>
            </w:r>
          </w:p>
        </w:tc>
        <w:tc>
          <w:tcPr>
            <w:tcW w:w="4606" w:type="dxa"/>
          </w:tcPr>
          <w:p w:rsidR="00EF7F11" w:rsidRPr="009F667B" w:rsidRDefault="00EF7F11" w:rsidP="00EF7F11">
            <w:pPr>
              <w:autoSpaceDE w:val="0"/>
              <w:autoSpaceDN w:val="0"/>
              <w:adjustRightInd w:val="0"/>
              <w:rPr>
                <w:rFonts w:ascii="Arial" w:hAnsi="Arial" w:cs="Arial"/>
                <w:b/>
                <w:bCs/>
                <w:sz w:val="20"/>
                <w:szCs w:val="20"/>
              </w:rPr>
            </w:pPr>
          </w:p>
        </w:tc>
      </w:tr>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Razão Social:</w:t>
            </w:r>
          </w:p>
        </w:tc>
        <w:tc>
          <w:tcPr>
            <w:tcW w:w="4606" w:type="dxa"/>
          </w:tcPr>
          <w:p w:rsidR="00EF7F11" w:rsidRPr="009F667B" w:rsidRDefault="00EF7F11" w:rsidP="00EF7F11">
            <w:pPr>
              <w:autoSpaceDE w:val="0"/>
              <w:autoSpaceDN w:val="0"/>
              <w:adjustRightInd w:val="0"/>
              <w:rPr>
                <w:rFonts w:ascii="Arial" w:hAnsi="Arial" w:cs="Arial"/>
                <w:b/>
                <w:bCs/>
                <w:sz w:val="20"/>
                <w:szCs w:val="20"/>
              </w:rPr>
            </w:pPr>
          </w:p>
        </w:tc>
      </w:tr>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CNPJ:</w:t>
            </w:r>
          </w:p>
          <w:p w:rsidR="00EF7F11" w:rsidRPr="009F667B" w:rsidRDefault="00EF7F11" w:rsidP="00EF7F11">
            <w:pPr>
              <w:autoSpaceDE w:val="0"/>
              <w:autoSpaceDN w:val="0"/>
              <w:adjustRightInd w:val="0"/>
              <w:rPr>
                <w:rFonts w:ascii="Arial" w:hAnsi="Arial" w:cs="Arial"/>
                <w:b/>
                <w:bCs/>
                <w:sz w:val="20"/>
                <w:szCs w:val="20"/>
              </w:rPr>
            </w:pPr>
          </w:p>
        </w:tc>
        <w:tc>
          <w:tcPr>
            <w:tcW w:w="4606"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Optante pelo Simples?</w:t>
            </w:r>
          </w:p>
          <w:p w:rsidR="00EF7F11" w:rsidRPr="009F667B" w:rsidRDefault="00EF7F11" w:rsidP="00EF7F11">
            <w:pPr>
              <w:autoSpaceDE w:val="0"/>
              <w:autoSpaceDN w:val="0"/>
              <w:adjustRightInd w:val="0"/>
              <w:rPr>
                <w:rFonts w:ascii="Arial" w:hAnsi="Arial" w:cs="Arial"/>
                <w:b/>
                <w:bCs/>
                <w:sz w:val="20"/>
                <w:szCs w:val="20"/>
              </w:rPr>
            </w:pPr>
            <w:proofErr w:type="gramStart"/>
            <w:r w:rsidRPr="009F667B">
              <w:rPr>
                <w:rFonts w:ascii="Arial" w:hAnsi="Arial" w:cs="Arial"/>
                <w:b/>
                <w:bCs/>
                <w:sz w:val="20"/>
                <w:szCs w:val="20"/>
              </w:rPr>
              <w:t>( )</w:t>
            </w:r>
            <w:proofErr w:type="gramEnd"/>
            <w:r w:rsidRPr="009F667B">
              <w:rPr>
                <w:rFonts w:ascii="Arial" w:hAnsi="Arial" w:cs="Arial"/>
                <w:b/>
                <w:bCs/>
                <w:sz w:val="20"/>
                <w:szCs w:val="20"/>
              </w:rPr>
              <w:t xml:space="preserve"> sim (  ) não</w:t>
            </w:r>
          </w:p>
        </w:tc>
      </w:tr>
      <w:tr w:rsidR="00EF7F11" w:rsidRPr="009F667B" w:rsidTr="00EF7F11">
        <w:trPr>
          <w:jc w:val="center"/>
        </w:trPr>
        <w:tc>
          <w:tcPr>
            <w:tcW w:w="9211" w:type="dxa"/>
            <w:gridSpan w:val="2"/>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Endereço:</w:t>
            </w:r>
          </w:p>
        </w:tc>
      </w:tr>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Bairro:</w:t>
            </w:r>
          </w:p>
        </w:tc>
        <w:tc>
          <w:tcPr>
            <w:tcW w:w="4606"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Cidade:</w:t>
            </w:r>
          </w:p>
        </w:tc>
      </w:tr>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CEP:</w:t>
            </w:r>
          </w:p>
        </w:tc>
        <w:tc>
          <w:tcPr>
            <w:tcW w:w="4606"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E-mail:</w:t>
            </w:r>
          </w:p>
        </w:tc>
      </w:tr>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Telefone:</w:t>
            </w:r>
          </w:p>
        </w:tc>
        <w:tc>
          <w:tcPr>
            <w:tcW w:w="4606"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Fax:</w:t>
            </w:r>
          </w:p>
        </w:tc>
      </w:tr>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Banco:</w:t>
            </w:r>
          </w:p>
        </w:tc>
        <w:tc>
          <w:tcPr>
            <w:tcW w:w="4606"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Conta Bancária:</w:t>
            </w:r>
          </w:p>
        </w:tc>
      </w:tr>
      <w:tr w:rsidR="00EF7F11" w:rsidRPr="009F667B" w:rsidTr="00EF7F11">
        <w:trPr>
          <w:jc w:val="center"/>
        </w:trPr>
        <w:tc>
          <w:tcPr>
            <w:tcW w:w="4605" w:type="dxa"/>
          </w:tcPr>
          <w:p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Nome e n°. Agência:</w:t>
            </w:r>
          </w:p>
        </w:tc>
        <w:tc>
          <w:tcPr>
            <w:tcW w:w="4606" w:type="dxa"/>
          </w:tcPr>
          <w:p w:rsidR="00EF7F11" w:rsidRPr="009F667B" w:rsidRDefault="00EF7F11" w:rsidP="00EF7F11">
            <w:pPr>
              <w:autoSpaceDE w:val="0"/>
              <w:autoSpaceDN w:val="0"/>
              <w:adjustRightInd w:val="0"/>
              <w:rPr>
                <w:rFonts w:ascii="Arial" w:hAnsi="Arial" w:cs="Arial"/>
                <w:b/>
                <w:bCs/>
                <w:sz w:val="20"/>
                <w:szCs w:val="20"/>
              </w:rPr>
            </w:pPr>
          </w:p>
        </w:tc>
      </w:tr>
    </w:tbl>
    <w:p w:rsidR="00EF7F11" w:rsidRPr="009F667B" w:rsidRDefault="00EF7F11" w:rsidP="00EF7F11">
      <w:pPr>
        <w:autoSpaceDE w:val="0"/>
        <w:autoSpaceDN w:val="0"/>
        <w:adjustRightInd w:val="0"/>
        <w:rPr>
          <w:rFonts w:ascii="Arial" w:hAnsi="Arial" w:cs="Arial"/>
          <w:b/>
          <w:bCs/>
          <w:sz w:val="20"/>
        </w:rPr>
      </w:pPr>
    </w:p>
    <w:p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Prezados Senhores:</w:t>
      </w:r>
    </w:p>
    <w:p w:rsidR="00EF7F11" w:rsidRPr="003A1AB8" w:rsidRDefault="00EF7F11" w:rsidP="00EF7F11">
      <w:pPr>
        <w:jc w:val="both"/>
        <w:rPr>
          <w:rFonts w:ascii="Arial" w:hAnsi="Arial" w:cs="Arial"/>
          <w:b/>
          <w:sz w:val="20"/>
          <w:u w:val="single"/>
        </w:rPr>
      </w:pPr>
      <w:r w:rsidRPr="009F667B">
        <w:rPr>
          <w:rFonts w:ascii="Arial" w:hAnsi="Arial" w:cs="Arial"/>
          <w:sz w:val="20"/>
        </w:rPr>
        <w:t>Apresentamos e submetemos a apreciação de Vossas Senhorias, nossa proposta de preços relativa ao certame licitatório supracitado cujo objeto consiste na</w:t>
      </w:r>
      <w:r w:rsidRPr="009F667B">
        <w:rPr>
          <w:rFonts w:ascii="Arial" w:hAnsi="Arial" w:cs="Arial"/>
          <w:b/>
          <w:bCs/>
          <w:sz w:val="20"/>
        </w:rPr>
        <w:t xml:space="preserve"> </w:t>
      </w:r>
      <w:r w:rsidR="008F0FB9" w:rsidRPr="00E6771D">
        <w:rPr>
          <w:rFonts w:ascii="Arial" w:hAnsi="Arial" w:cs="Arial"/>
          <w:sz w:val="20"/>
          <w:u w:val="single"/>
          <w:lang w:val="pt-PT"/>
        </w:rPr>
        <w:t xml:space="preserve">CONTRATAÇÃO DE EMPRESA ESPECIALIZADA NA PRESTAÇÃO DE SERVIÇOS </w:t>
      </w:r>
      <w:r w:rsidR="008F0FB9">
        <w:rPr>
          <w:rFonts w:ascii="Arial" w:hAnsi="Arial" w:cs="Arial"/>
          <w:sz w:val="20"/>
          <w:u w:val="single"/>
          <w:lang w:val="pt-PT"/>
        </w:rPr>
        <w:t>DE OBRAS PARA EXTENSÃO DO CANTEIRO CENTRAL DA AVENIDA GUILHERME MEYER NO MUNICIPIO DE PORTO DOS GAÚCHOS – MT</w:t>
      </w:r>
      <w:r w:rsidRPr="009F667B">
        <w:rPr>
          <w:rFonts w:ascii="Arial" w:hAnsi="Arial" w:cs="Arial"/>
          <w:sz w:val="20"/>
        </w:rPr>
        <w:t>, conforme segue:</w:t>
      </w:r>
    </w:p>
    <w:p w:rsidR="00EF7F11" w:rsidRPr="009F667B" w:rsidRDefault="00EF7F11" w:rsidP="00EF7F11">
      <w:pPr>
        <w:jc w:val="both"/>
        <w:rPr>
          <w:rFonts w:ascii="Arial" w:hAnsi="Arial" w:cs="Arial"/>
          <w:sz w:val="20"/>
          <w:u w:val="single"/>
        </w:rPr>
      </w:pPr>
    </w:p>
    <w:tbl>
      <w:tblPr>
        <w:tblW w:w="10843" w:type="dxa"/>
        <w:jc w:val="center"/>
        <w:tblCellMar>
          <w:left w:w="70" w:type="dxa"/>
          <w:right w:w="70" w:type="dxa"/>
        </w:tblCellMar>
        <w:tblLook w:val="04A0" w:firstRow="1" w:lastRow="0" w:firstColumn="1" w:lastColumn="0" w:noHBand="0" w:noVBand="1"/>
      </w:tblPr>
      <w:tblGrid>
        <w:gridCol w:w="585"/>
        <w:gridCol w:w="933"/>
        <w:gridCol w:w="1565"/>
        <w:gridCol w:w="646"/>
        <w:gridCol w:w="496"/>
        <w:gridCol w:w="5120"/>
        <w:gridCol w:w="1498"/>
      </w:tblGrid>
      <w:tr w:rsidR="008F0FB9" w:rsidRPr="00B819E2" w:rsidTr="007C2364">
        <w:trPr>
          <w:cantSplit/>
          <w:trHeight w:val="113"/>
          <w:jc w:val="center"/>
        </w:trPr>
        <w:tc>
          <w:tcPr>
            <w:tcW w:w="585"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933" w:type="dxa"/>
            <w:tcBorders>
              <w:top w:val="nil"/>
              <w:left w:val="nil"/>
              <w:bottom w:val="single" w:sz="4" w:space="0" w:color="auto"/>
              <w:right w:val="nil"/>
            </w:tcBorders>
            <w:vAlign w:val="center"/>
          </w:tcPr>
          <w:p w:rsidR="008F0FB9" w:rsidRPr="00B819E2" w:rsidRDefault="008F0FB9" w:rsidP="007C2364">
            <w:pPr>
              <w:rPr>
                <w:rFonts w:ascii="Calibri" w:hAnsi="Calibri"/>
                <w:color w:val="000000"/>
                <w:sz w:val="20"/>
              </w:rPr>
            </w:pPr>
          </w:p>
        </w:tc>
        <w:tc>
          <w:tcPr>
            <w:tcW w:w="1565" w:type="dxa"/>
            <w:tcBorders>
              <w:top w:val="nil"/>
              <w:left w:val="nil"/>
              <w:bottom w:val="single" w:sz="4" w:space="0" w:color="auto"/>
              <w:right w:val="nil"/>
            </w:tcBorders>
          </w:tcPr>
          <w:p w:rsidR="008F0FB9" w:rsidRPr="00B819E2" w:rsidRDefault="008F0FB9" w:rsidP="007C2364">
            <w:pPr>
              <w:rPr>
                <w:rFonts w:ascii="Calibri" w:hAnsi="Calibri"/>
                <w:color w:val="000000"/>
                <w:sz w:val="20"/>
              </w:rPr>
            </w:pPr>
          </w:p>
        </w:tc>
        <w:tc>
          <w:tcPr>
            <w:tcW w:w="646"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496"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5120"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1498"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r>
      <w:tr w:rsidR="008F0FB9" w:rsidRPr="00B819E2" w:rsidTr="007C2364">
        <w:trPr>
          <w:cantSplit/>
          <w:trHeight w:val="113"/>
          <w:jc w:val="center"/>
        </w:trPr>
        <w:tc>
          <w:tcPr>
            <w:tcW w:w="108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LOTE 01</w:t>
            </w:r>
          </w:p>
          <w:p w:rsidR="008F0FB9" w:rsidRPr="00B819E2" w:rsidRDefault="008F0FB9" w:rsidP="007C2364">
            <w:pPr>
              <w:jc w:val="center"/>
              <w:rPr>
                <w:rFonts w:ascii="Arial" w:hAnsi="Arial" w:cs="Arial"/>
                <w:b/>
                <w:bCs/>
                <w:color w:val="000000"/>
                <w:sz w:val="20"/>
              </w:rPr>
            </w:pPr>
            <w:r>
              <w:rPr>
                <w:rFonts w:ascii="Arial" w:hAnsi="Arial" w:cs="Arial"/>
                <w:b/>
                <w:sz w:val="20"/>
              </w:rPr>
              <w:t xml:space="preserve">EXECUÇÃO DO PROJETO </w:t>
            </w:r>
          </w:p>
        </w:tc>
      </w:tr>
      <w:tr w:rsidR="008F0FB9" w:rsidRPr="00B819E2" w:rsidTr="007C2364">
        <w:trPr>
          <w:cantSplit/>
          <w:trHeight w:val="113"/>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Item</w:t>
            </w:r>
          </w:p>
        </w:tc>
        <w:tc>
          <w:tcPr>
            <w:tcW w:w="933" w:type="dxa"/>
            <w:tcBorders>
              <w:top w:val="single" w:sz="4" w:space="0" w:color="auto"/>
              <w:left w:val="single" w:sz="4" w:space="0" w:color="auto"/>
              <w:bottom w:val="single" w:sz="4" w:space="0" w:color="auto"/>
              <w:right w:val="single" w:sz="4" w:space="0" w:color="auto"/>
            </w:tcBorders>
            <w:vAlign w:val="center"/>
          </w:tcPr>
          <w:p w:rsidR="008F0FB9" w:rsidRDefault="008F0FB9" w:rsidP="007C2364">
            <w:pPr>
              <w:jc w:val="center"/>
              <w:rPr>
                <w:rFonts w:ascii="Arial" w:hAnsi="Arial" w:cs="Arial"/>
                <w:b/>
                <w:bCs/>
                <w:color w:val="000000"/>
                <w:sz w:val="20"/>
              </w:rPr>
            </w:pPr>
            <w:r>
              <w:rPr>
                <w:rFonts w:ascii="Arial" w:hAnsi="Arial" w:cs="Arial"/>
                <w:b/>
                <w:bCs/>
                <w:color w:val="000000"/>
                <w:sz w:val="20"/>
              </w:rPr>
              <w:t>Código</w:t>
            </w:r>
          </w:p>
          <w:p w:rsidR="008F0FB9" w:rsidRDefault="008F0FB9" w:rsidP="007C2364">
            <w:pPr>
              <w:jc w:val="center"/>
              <w:rPr>
                <w:rFonts w:ascii="Arial" w:hAnsi="Arial" w:cs="Arial"/>
                <w:b/>
                <w:bCs/>
                <w:color w:val="000000"/>
                <w:sz w:val="20"/>
              </w:rPr>
            </w:pPr>
            <w:proofErr w:type="spellStart"/>
            <w:r>
              <w:rPr>
                <w:rFonts w:ascii="Arial" w:hAnsi="Arial" w:cs="Arial"/>
                <w:b/>
                <w:bCs/>
                <w:color w:val="000000"/>
                <w:sz w:val="20"/>
              </w:rPr>
              <w:t>Agili</w:t>
            </w:r>
            <w:proofErr w:type="spellEnd"/>
          </w:p>
        </w:tc>
        <w:tc>
          <w:tcPr>
            <w:tcW w:w="1565" w:type="dxa"/>
            <w:tcBorders>
              <w:top w:val="single" w:sz="4" w:space="0" w:color="auto"/>
              <w:left w:val="single" w:sz="4" w:space="0" w:color="auto"/>
              <w:bottom w:val="single" w:sz="4" w:space="0" w:color="auto"/>
              <w:right w:val="single" w:sz="4" w:space="0" w:color="auto"/>
            </w:tcBorders>
          </w:tcPr>
          <w:p w:rsidR="008F0FB9" w:rsidRDefault="008F0FB9" w:rsidP="007C2364">
            <w:pPr>
              <w:jc w:val="center"/>
              <w:rPr>
                <w:rFonts w:ascii="Arial" w:hAnsi="Arial" w:cs="Arial"/>
                <w:b/>
                <w:bCs/>
                <w:color w:val="000000"/>
                <w:sz w:val="20"/>
              </w:rPr>
            </w:pPr>
            <w:r>
              <w:rPr>
                <w:rFonts w:ascii="Arial" w:hAnsi="Arial" w:cs="Arial"/>
                <w:b/>
                <w:bCs/>
                <w:color w:val="000000"/>
                <w:sz w:val="20"/>
              </w:rPr>
              <w:t>Código</w:t>
            </w:r>
          </w:p>
          <w:p w:rsidR="008F0FB9" w:rsidRPr="00B819E2" w:rsidRDefault="008F0FB9" w:rsidP="007C2364">
            <w:pPr>
              <w:jc w:val="center"/>
              <w:rPr>
                <w:rFonts w:ascii="Arial" w:hAnsi="Arial" w:cs="Arial"/>
                <w:b/>
                <w:bCs/>
                <w:color w:val="000000"/>
                <w:sz w:val="20"/>
              </w:rPr>
            </w:pPr>
            <w:r>
              <w:rPr>
                <w:rFonts w:ascii="Arial" w:hAnsi="Arial" w:cs="Arial"/>
                <w:b/>
                <w:bCs/>
                <w:color w:val="000000"/>
                <w:sz w:val="20"/>
              </w:rPr>
              <w:t>TCE – MT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proofErr w:type="spellStart"/>
            <w:r w:rsidRPr="00B819E2">
              <w:rPr>
                <w:rFonts w:ascii="Arial" w:hAnsi="Arial" w:cs="Arial"/>
                <w:b/>
                <w:bCs/>
                <w:color w:val="000000"/>
                <w:sz w:val="20"/>
              </w:rPr>
              <w:t>Qtde</w:t>
            </w:r>
            <w:proofErr w:type="spellEnd"/>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Un.</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Produto</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proofErr w:type="spellStart"/>
            <w:r w:rsidRPr="00B819E2">
              <w:rPr>
                <w:rFonts w:ascii="Arial" w:hAnsi="Arial" w:cs="Arial"/>
                <w:b/>
                <w:bCs/>
                <w:color w:val="000000"/>
                <w:sz w:val="20"/>
              </w:rPr>
              <w:t>Vlr</w:t>
            </w:r>
            <w:proofErr w:type="spellEnd"/>
            <w:r w:rsidRPr="00B819E2">
              <w:rPr>
                <w:rFonts w:ascii="Arial" w:hAnsi="Arial" w:cs="Arial"/>
                <w:b/>
                <w:bCs/>
                <w:color w:val="000000"/>
                <w:sz w:val="20"/>
              </w:rPr>
              <w:t>. Global</w:t>
            </w:r>
          </w:p>
        </w:tc>
      </w:tr>
      <w:tr w:rsidR="008F0FB9" w:rsidRPr="00B819E2" w:rsidTr="007C2364">
        <w:trPr>
          <w:cantSplit/>
          <w:trHeight w:val="1869"/>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8F0FB9" w:rsidRPr="00B819E2" w:rsidRDefault="008F0FB9" w:rsidP="007C2364">
            <w:pPr>
              <w:jc w:val="center"/>
              <w:rPr>
                <w:rFonts w:ascii="Arial" w:hAnsi="Arial" w:cs="Arial"/>
                <w:color w:val="000000"/>
                <w:sz w:val="20"/>
              </w:rPr>
            </w:pPr>
            <w:r w:rsidRPr="00B819E2">
              <w:rPr>
                <w:rFonts w:ascii="Arial" w:hAnsi="Arial" w:cs="Arial"/>
                <w:color w:val="000000"/>
                <w:sz w:val="20"/>
              </w:rPr>
              <w:t>01</w:t>
            </w:r>
          </w:p>
        </w:tc>
        <w:tc>
          <w:tcPr>
            <w:tcW w:w="933" w:type="dxa"/>
            <w:tcBorders>
              <w:top w:val="single" w:sz="4" w:space="0" w:color="auto"/>
              <w:left w:val="single" w:sz="4" w:space="0" w:color="auto"/>
              <w:bottom w:val="single" w:sz="4" w:space="0" w:color="auto"/>
              <w:right w:val="single" w:sz="4" w:space="0" w:color="auto"/>
            </w:tcBorders>
            <w:vAlign w:val="center"/>
          </w:tcPr>
          <w:p w:rsidR="008F0FB9" w:rsidRPr="00EB65EE" w:rsidRDefault="008F0FB9" w:rsidP="007C2364">
            <w:pPr>
              <w:jc w:val="center"/>
              <w:rPr>
                <w:rFonts w:ascii="Arial" w:hAnsi="Arial" w:cs="Arial"/>
                <w:b/>
                <w:color w:val="333333"/>
                <w:sz w:val="20"/>
                <w:shd w:val="clear" w:color="auto" w:fill="FFFFFF"/>
              </w:rPr>
            </w:pPr>
            <w:r>
              <w:rPr>
                <w:rFonts w:ascii="Arial" w:hAnsi="Arial" w:cs="Arial"/>
                <w:b/>
                <w:color w:val="333333"/>
                <w:sz w:val="20"/>
                <w:shd w:val="clear" w:color="auto" w:fill="FFFFFF"/>
              </w:rPr>
              <w:t>35472</w:t>
            </w:r>
          </w:p>
        </w:tc>
        <w:tc>
          <w:tcPr>
            <w:tcW w:w="1565" w:type="dxa"/>
            <w:tcBorders>
              <w:top w:val="single" w:sz="4" w:space="0" w:color="auto"/>
              <w:left w:val="single" w:sz="4" w:space="0" w:color="auto"/>
              <w:bottom w:val="single" w:sz="4" w:space="0" w:color="auto"/>
              <w:right w:val="single" w:sz="4" w:space="0" w:color="auto"/>
            </w:tcBorders>
            <w:vAlign w:val="center"/>
          </w:tcPr>
          <w:p w:rsidR="008F0FB9" w:rsidRPr="00EB65EE" w:rsidRDefault="008F0FB9" w:rsidP="007C2364">
            <w:pPr>
              <w:jc w:val="center"/>
              <w:rPr>
                <w:rFonts w:ascii="Arial" w:hAnsi="Arial" w:cs="Arial"/>
                <w:b/>
                <w:sz w:val="20"/>
              </w:rPr>
            </w:pPr>
            <w:r>
              <w:rPr>
                <w:rFonts w:ascii="Helvetica" w:hAnsi="Helvetica"/>
                <w:color w:val="333333"/>
                <w:sz w:val="21"/>
                <w:szCs w:val="21"/>
                <w:shd w:val="clear" w:color="auto" w:fill="FFFFFF"/>
              </w:rPr>
              <w:t>218462-1</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sz w:val="20"/>
              </w:rPr>
            </w:pPr>
            <w:r>
              <w:rPr>
                <w:rFonts w:ascii="Arial" w:hAnsi="Arial" w:cs="Arial"/>
                <w:sz w:val="20"/>
              </w:rPr>
              <w:t>01</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color w:val="000000"/>
                <w:sz w:val="20"/>
              </w:rPr>
            </w:pPr>
            <w:r w:rsidRPr="00B819E2">
              <w:rPr>
                <w:rFonts w:ascii="Arial" w:hAnsi="Arial" w:cs="Arial"/>
                <w:color w:val="000000"/>
                <w:sz w:val="20"/>
              </w:rPr>
              <w:t>MT²</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rsidR="008F0FB9" w:rsidRPr="00EB65EE" w:rsidRDefault="008F0FB9" w:rsidP="007C2364">
            <w:pPr>
              <w:jc w:val="both"/>
              <w:rPr>
                <w:rFonts w:ascii="Arial" w:eastAsia="DejaVu Sans" w:hAnsi="Arial" w:cs="Arial"/>
                <w:sz w:val="20"/>
              </w:rPr>
            </w:pPr>
            <w:r w:rsidRPr="00E6771D">
              <w:rPr>
                <w:rFonts w:ascii="Arial" w:hAnsi="Arial" w:cs="Arial"/>
                <w:sz w:val="20"/>
                <w:u w:val="single"/>
                <w:lang w:val="pt-PT"/>
              </w:rPr>
              <w:t xml:space="preserve">PRESTAÇÃO DE SERVIÇOS </w:t>
            </w:r>
            <w:r>
              <w:rPr>
                <w:rFonts w:ascii="Arial" w:hAnsi="Arial" w:cs="Arial"/>
                <w:sz w:val="20"/>
                <w:u w:val="single"/>
                <w:lang w:val="pt-PT"/>
              </w:rPr>
              <w:t>DE OBRAS PARA EXTENSÃO DO CANTEIRO CENTRAL DA AVENIDA GUILHERME MEYER NO MUNICIPIO DE PORTO DOS GAÚCHOS – MT</w:t>
            </w:r>
            <w:r>
              <w:rPr>
                <w:rFonts w:ascii="Arial" w:eastAsia="DejaVu Sans" w:hAnsi="Arial" w:cs="Arial"/>
                <w:sz w:val="20"/>
              </w:rPr>
              <w:t xml:space="preserve">, conforme segue especificações nos Anexos - </w:t>
            </w:r>
            <w:r w:rsidRPr="00E65122">
              <w:rPr>
                <w:rFonts w:ascii="Arial" w:hAnsi="Arial" w:cs="Arial"/>
                <w:b/>
                <w:i/>
                <w:sz w:val="20"/>
              </w:rPr>
              <w:t xml:space="preserve">ANEXOS </w:t>
            </w:r>
            <w:r>
              <w:rPr>
                <w:rFonts w:ascii="Arial" w:hAnsi="Arial" w:cs="Arial"/>
                <w:b/>
                <w:i/>
                <w:sz w:val="20"/>
              </w:rPr>
              <w:t xml:space="preserve">X, </w:t>
            </w:r>
            <w:proofErr w:type="spellStart"/>
            <w:r>
              <w:rPr>
                <w:rFonts w:ascii="Arial" w:hAnsi="Arial" w:cs="Arial"/>
                <w:b/>
                <w:i/>
                <w:sz w:val="20"/>
              </w:rPr>
              <w:t>Xl</w:t>
            </w:r>
            <w:proofErr w:type="spellEnd"/>
            <w:r>
              <w:rPr>
                <w:rFonts w:ascii="Arial" w:hAnsi="Arial" w:cs="Arial"/>
                <w:b/>
                <w:i/>
                <w:sz w:val="20"/>
              </w:rPr>
              <w:t>, XII, XIII, XIV, XV</w:t>
            </w:r>
            <w:r>
              <w:rPr>
                <w:rFonts w:ascii="Arial" w:hAnsi="Arial" w:cs="Arial"/>
                <w:sz w:val="20"/>
              </w:rPr>
              <w:t>, do Edital.</w:t>
            </w:r>
          </w:p>
          <w:p w:rsidR="008F0FB9" w:rsidRDefault="008F0FB9" w:rsidP="007C2364">
            <w:pPr>
              <w:jc w:val="both"/>
              <w:rPr>
                <w:rFonts w:ascii="Arial" w:eastAsia="DejaVu Sans" w:hAnsi="Arial" w:cs="Arial"/>
                <w:sz w:val="20"/>
              </w:rPr>
            </w:pPr>
          </w:p>
          <w:p w:rsidR="008F0FB9" w:rsidRPr="00B819E2" w:rsidRDefault="008F0FB9" w:rsidP="007C2364">
            <w:pPr>
              <w:jc w:val="both"/>
              <w:rPr>
                <w:rFonts w:ascii="Arial" w:eastAsia="DejaVu Sans" w:hAnsi="Arial" w:cs="Arial"/>
                <w:sz w:val="20"/>
              </w:rPr>
            </w:pPr>
          </w:p>
          <w:p w:rsidR="008F0FB9" w:rsidRPr="00B819E2" w:rsidRDefault="008F0FB9" w:rsidP="007C2364">
            <w:pPr>
              <w:jc w:val="both"/>
              <w:rPr>
                <w:rFonts w:ascii="Arial" w:hAnsi="Arial" w:cs="Arial"/>
                <w:sz w:val="20"/>
              </w:rPr>
            </w:pPr>
            <w:r w:rsidRPr="00B819E2">
              <w:rPr>
                <w:rFonts w:ascii="Arial" w:hAnsi="Arial" w:cs="Arial"/>
                <w:b/>
                <w:sz w:val="20"/>
              </w:rPr>
              <w:t>Prazo máximo para conclusão da Obra</w:t>
            </w:r>
            <w:r w:rsidRPr="00B819E2">
              <w:rPr>
                <w:rFonts w:ascii="Arial" w:hAnsi="Arial" w:cs="Arial"/>
                <w:sz w:val="20"/>
              </w:rPr>
              <w:t>:</w:t>
            </w:r>
          </w:p>
          <w:p w:rsidR="008F0FB9" w:rsidRPr="00B819E2" w:rsidRDefault="008F0FB9" w:rsidP="007C2364">
            <w:pPr>
              <w:jc w:val="both"/>
              <w:rPr>
                <w:rFonts w:ascii="Arial" w:hAnsi="Arial" w:cs="Arial"/>
                <w:color w:val="000000"/>
                <w:sz w:val="20"/>
              </w:rPr>
            </w:pPr>
            <w:r w:rsidRPr="00B819E2">
              <w:rPr>
                <w:rFonts w:ascii="Arial" w:hAnsi="Arial" w:cs="Arial"/>
                <w:sz w:val="20"/>
              </w:rPr>
              <w:t>Conforme a Execução do Cronograma Físico Financeiro.</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8F0FB9" w:rsidRPr="00B819E2" w:rsidRDefault="008F0FB9" w:rsidP="008F0FB9">
            <w:pPr>
              <w:jc w:val="center"/>
              <w:rPr>
                <w:rFonts w:ascii="Arial" w:hAnsi="Arial" w:cs="Arial"/>
                <w:color w:val="000000"/>
                <w:sz w:val="20"/>
              </w:rPr>
            </w:pPr>
            <w:r w:rsidRPr="00B819E2">
              <w:rPr>
                <w:rFonts w:ascii="Arial" w:hAnsi="Arial" w:cs="Arial"/>
                <w:color w:val="000000"/>
                <w:sz w:val="20"/>
              </w:rPr>
              <w:t xml:space="preserve">R$: </w:t>
            </w:r>
          </w:p>
        </w:tc>
      </w:tr>
    </w:tbl>
    <w:p w:rsidR="00941D9A" w:rsidRPr="009F667B" w:rsidRDefault="00941D9A">
      <w:pPr>
        <w:rPr>
          <w:rFonts w:ascii="Arial" w:hAnsi="Arial" w:cs="Arial"/>
          <w:sz w:val="20"/>
        </w:rPr>
      </w:pPr>
    </w:p>
    <w:tbl>
      <w:tblPr>
        <w:tblW w:w="10842" w:type="dxa"/>
        <w:jc w:val="center"/>
        <w:tblCellMar>
          <w:left w:w="70" w:type="dxa"/>
          <w:right w:w="70" w:type="dxa"/>
        </w:tblCellMar>
        <w:tblLook w:val="04A0" w:firstRow="1" w:lastRow="0" w:firstColumn="1" w:lastColumn="0" w:noHBand="0" w:noVBand="1"/>
      </w:tblPr>
      <w:tblGrid>
        <w:gridCol w:w="9077"/>
        <w:gridCol w:w="1765"/>
      </w:tblGrid>
      <w:tr w:rsidR="00941D9A" w:rsidRPr="009F667B" w:rsidTr="000616DA">
        <w:trPr>
          <w:cantSplit/>
          <w:trHeight w:val="28"/>
          <w:jc w:val="center"/>
        </w:trPr>
        <w:tc>
          <w:tcPr>
            <w:tcW w:w="9077" w:type="dxa"/>
            <w:tcBorders>
              <w:bottom w:val="single" w:sz="4" w:space="0" w:color="auto"/>
              <w:right w:val="single" w:sz="4" w:space="0" w:color="auto"/>
            </w:tcBorders>
            <w:shd w:val="clear" w:color="auto" w:fill="auto"/>
            <w:vAlign w:val="center"/>
          </w:tcPr>
          <w:p w:rsidR="00941D9A" w:rsidRPr="009F667B" w:rsidRDefault="00941D9A" w:rsidP="00941D9A">
            <w:pPr>
              <w:jc w:val="right"/>
              <w:rPr>
                <w:rFonts w:ascii="Arial" w:hAnsi="Arial" w:cs="Arial"/>
                <w:b/>
                <w:color w:val="000000"/>
                <w:sz w:val="20"/>
              </w:rPr>
            </w:pPr>
            <w:r w:rsidRPr="009F667B">
              <w:rPr>
                <w:rFonts w:ascii="Arial" w:hAnsi="Arial" w:cs="Arial"/>
                <w:b/>
                <w:color w:val="000000"/>
                <w:sz w:val="20"/>
              </w:rPr>
              <w:t>Valor Global:</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941D9A" w:rsidRPr="009F667B" w:rsidRDefault="00941D9A" w:rsidP="00EF7F11">
            <w:pPr>
              <w:jc w:val="center"/>
              <w:rPr>
                <w:rFonts w:ascii="Arial" w:hAnsi="Arial" w:cs="Arial"/>
                <w:color w:val="000000"/>
                <w:sz w:val="20"/>
              </w:rPr>
            </w:pPr>
            <w:r w:rsidRPr="009F667B">
              <w:rPr>
                <w:rFonts w:ascii="Arial" w:hAnsi="Arial" w:cs="Arial"/>
                <w:color w:val="000000"/>
                <w:sz w:val="20"/>
              </w:rPr>
              <w:t xml:space="preserve">R$: </w:t>
            </w:r>
          </w:p>
        </w:tc>
      </w:tr>
      <w:tr w:rsidR="00941D9A" w:rsidRPr="009F667B" w:rsidTr="000616DA">
        <w:trPr>
          <w:cantSplit/>
          <w:trHeight w:val="28"/>
          <w:jc w:val="center"/>
        </w:trPr>
        <w:tc>
          <w:tcPr>
            <w:tcW w:w="10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1D9A" w:rsidRPr="009F667B" w:rsidRDefault="00941D9A" w:rsidP="00EF7F11">
            <w:pPr>
              <w:jc w:val="center"/>
              <w:rPr>
                <w:rFonts w:ascii="Arial" w:hAnsi="Arial" w:cs="Arial"/>
                <w:b/>
                <w:color w:val="000000"/>
                <w:sz w:val="20"/>
              </w:rPr>
            </w:pPr>
            <w:r w:rsidRPr="009F667B">
              <w:rPr>
                <w:rFonts w:ascii="Arial" w:hAnsi="Arial" w:cs="Arial"/>
                <w:b/>
                <w:color w:val="000000"/>
                <w:sz w:val="20"/>
              </w:rPr>
              <w:t>(Valor Global por Extenso)</w:t>
            </w:r>
          </w:p>
        </w:tc>
      </w:tr>
    </w:tbl>
    <w:p w:rsidR="00EF7F11" w:rsidRPr="009F667B" w:rsidRDefault="00EF7F11"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sz w:val="20"/>
        </w:rPr>
        <w:t>Validade da Proposta: 90 (noventa) dias.</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sz w:val="20"/>
        </w:rPr>
        <w:t>A proponente acima identificada:</w:t>
      </w:r>
    </w:p>
    <w:p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9F667B">
        <w:rPr>
          <w:rFonts w:ascii="Arial" w:hAnsi="Arial" w:cs="Arial"/>
          <w:b/>
          <w:sz w:val="20"/>
        </w:rPr>
        <w:t>&gt;&gt;&gt;</w:t>
      </w:r>
      <w:r w:rsidRPr="009F667B">
        <w:rPr>
          <w:rFonts w:ascii="Arial" w:hAnsi="Arial" w:cs="Arial"/>
          <w:sz w:val="20"/>
        </w:rPr>
        <w:t xml:space="preserve"> Declara que, nos valores apresentados acima, estão inclusos todos os tributos, custos e demais encargos para </w:t>
      </w:r>
      <w:r w:rsidRPr="009F667B">
        <w:rPr>
          <w:rFonts w:ascii="Arial" w:hAnsi="Arial" w:cs="Arial"/>
          <w:bCs/>
          <w:sz w:val="20"/>
        </w:rPr>
        <w:t>a execução do objeto desta licitação</w:t>
      </w:r>
      <w:r w:rsidRPr="009F667B">
        <w:rPr>
          <w:rFonts w:ascii="Arial" w:hAnsi="Arial" w:cs="Arial"/>
          <w:sz w:val="20"/>
        </w:rPr>
        <w:t>.</w:t>
      </w:r>
    </w:p>
    <w:p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9F667B">
        <w:rPr>
          <w:rFonts w:ascii="Arial" w:hAnsi="Arial" w:cs="Arial"/>
          <w:b/>
          <w:sz w:val="20"/>
        </w:rPr>
        <w:t>&gt;&gt;&gt;</w:t>
      </w:r>
      <w:r w:rsidRPr="009F667B">
        <w:rPr>
          <w:rFonts w:ascii="Arial" w:hAnsi="Arial" w:cs="Arial"/>
          <w:sz w:val="20"/>
        </w:rPr>
        <w:t xml:space="preserve"> declara</w:t>
      </w:r>
      <w:r w:rsidRPr="009F667B">
        <w:rPr>
          <w:rFonts w:ascii="Arial" w:hAnsi="Arial" w:cs="Arial"/>
          <w:bCs/>
          <w:sz w:val="20"/>
        </w:rPr>
        <w:t xml:space="preserve"> também que, está ciente da responsabilidade de executar o objeto desta licitação a contento do município, sob pena de rescisão contratual e/ou qualquer outra penalidade prevista em Lei</w:t>
      </w:r>
      <w:r w:rsidRPr="009F667B">
        <w:rPr>
          <w:rFonts w:ascii="Arial" w:hAnsi="Arial" w:cs="Arial"/>
          <w:sz w:val="20"/>
        </w:rPr>
        <w:t>.</w:t>
      </w:r>
    </w:p>
    <w:p w:rsidR="00941D9A" w:rsidRPr="009F667B" w:rsidRDefault="00941D9A" w:rsidP="00941D9A">
      <w:pPr>
        <w:autoSpaceDE w:val="0"/>
        <w:autoSpaceDN w:val="0"/>
        <w:adjustRightInd w:val="0"/>
        <w:jc w:val="right"/>
        <w:rPr>
          <w:rFonts w:ascii="Arial" w:hAnsi="Arial" w:cs="Arial"/>
          <w:sz w:val="20"/>
        </w:rPr>
      </w:pPr>
    </w:p>
    <w:p w:rsidR="009F55D7" w:rsidRPr="009F667B" w:rsidRDefault="009F55D7" w:rsidP="00941D9A">
      <w:pPr>
        <w:autoSpaceDE w:val="0"/>
        <w:autoSpaceDN w:val="0"/>
        <w:adjustRightInd w:val="0"/>
        <w:jc w:val="right"/>
        <w:rPr>
          <w:rFonts w:ascii="Arial" w:hAnsi="Arial" w:cs="Arial"/>
          <w:sz w:val="20"/>
        </w:rPr>
      </w:pPr>
    </w:p>
    <w:p w:rsidR="00941D9A" w:rsidRPr="009F667B" w:rsidRDefault="00941D9A" w:rsidP="00941D9A">
      <w:pPr>
        <w:autoSpaceDE w:val="0"/>
        <w:autoSpaceDN w:val="0"/>
        <w:adjustRightInd w:val="0"/>
        <w:jc w:val="right"/>
        <w:rPr>
          <w:rFonts w:ascii="Arial" w:hAnsi="Arial" w:cs="Arial"/>
          <w:sz w:val="20"/>
        </w:rPr>
      </w:pPr>
      <w:r w:rsidRPr="009F667B">
        <w:rPr>
          <w:rFonts w:ascii="Arial" w:hAnsi="Arial" w:cs="Arial"/>
          <w:sz w:val="20"/>
        </w:rPr>
        <w:t xml:space="preserve">___________________, ____ de ___________ </w:t>
      </w:r>
      <w:proofErr w:type="spellStart"/>
      <w:r w:rsidRPr="009F667B">
        <w:rPr>
          <w:rFonts w:ascii="Arial" w:hAnsi="Arial" w:cs="Arial"/>
          <w:sz w:val="20"/>
        </w:rPr>
        <w:t>de</w:t>
      </w:r>
      <w:proofErr w:type="spellEnd"/>
      <w:r w:rsidRPr="009F667B">
        <w:rPr>
          <w:rFonts w:ascii="Arial" w:hAnsi="Arial" w:cs="Arial"/>
          <w:sz w:val="20"/>
        </w:rPr>
        <w:t xml:space="preserve"> _______.</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w:t>
      </w:r>
    </w:p>
    <w:p w:rsidR="00941D9A" w:rsidRPr="009F667B" w:rsidRDefault="00941D9A" w:rsidP="00941D9A">
      <w:pPr>
        <w:autoSpaceDE w:val="0"/>
        <w:autoSpaceDN w:val="0"/>
        <w:adjustRightInd w:val="0"/>
        <w:jc w:val="both"/>
        <w:rPr>
          <w:rFonts w:ascii="Arial" w:hAnsi="Arial" w:cs="Arial"/>
          <w:b/>
          <w:bCs/>
          <w:sz w:val="20"/>
        </w:rPr>
      </w:pPr>
      <w:r w:rsidRPr="009F667B">
        <w:rPr>
          <w:rFonts w:ascii="Arial" w:hAnsi="Arial" w:cs="Arial"/>
          <w:b/>
          <w:bCs/>
          <w:sz w:val="20"/>
        </w:rPr>
        <w:t>Assinatura do (s) representante (s)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rsidR="00941D9A" w:rsidRPr="009F667B" w:rsidRDefault="00941D9A" w:rsidP="00941D9A">
      <w:pPr>
        <w:autoSpaceDE w:val="0"/>
        <w:autoSpaceDN w:val="0"/>
        <w:adjustRightInd w:val="0"/>
        <w:rPr>
          <w:rFonts w:ascii="Arial" w:hAnsi="Arial" w:cs="Arial"/>
          <w:sz w:val="20"/>
        </w:rPr>
      </w:pPr>
      <w:r w:rsidRPr="009F667B">
        <w:rPr>
          <w:rFonts w:ascii="Arial" w:hAnsi="Arial" w:cs="Arial"/>
          <w:b/>
          <w:bCs/>
          <w:sz w:val="20"/>
        </w:rPr>
        <w:t>Preferencialmente com carimbo do CNPJ</w:t>
      </w: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0616DA">
      <w:pPr>
        <w:rPr>
          <w:rFonts w:ascii="Arial" w:hAnsi="Arial" w:cs="Arial"/>
          <w:b/>
          <w:sz w:val="20"/>
        </w:rPr>
      </w:pPr>
    </w:p>
    <w:p w:rsidR="00941D9A" w:rsidRDefault="00941D9A" w:rsidP="00941D9A">
      <w:pPr>
        <w:jc w:val="center"/>
        <w:rPr>
          <w:rFonts w:ascii="Arial" w:hAnsi="Arial" w:cs="Arial"/>
          <w:b/>
          <w:sz w:val="20"/>
        </w:rPr>
      </w:pPr>
    </w:p>
    <w:p w:rsidR="00E65122" w:rsidRDefault="00E65122" w:rsidP="00941D9A">
      <w:pPr>
        <w:jc w:val="center"/>
        <w:rPr>
          <w:rFonts w:ascii="Arial" w:hAnsi="Arial" w:cs="Arial"/>
          <w:b/>
          <w:sz w:val="20"/>
        </w:rPr>
      </w:pPr>
    </w:p>
    <w:p w:rsidR="00E65122" w:rsidRDefault="00E65122" w:rsidP="00941D9A">
      <w:pPr>
        <w:jc w:val="center"/>
        <w:rPr>
          <w:rFonts w:ascii="Arial" w:hAnsi="Arial" w:cs="Arial"/>
          <w:b/>
          <w:sz w:val="20"/>
        </w:rPr>
      </w:pPr>
    </w:p>
    <w:p w:rsidR="00E65122" w:rsidRDefault="00E65122" w:rsidP="00941D9A">
      <w:pPr>
        <w:jc w:val="center"/>
        <w:rPr>
          <w:rFonts w:ascii="Arial" w:hAnsi="Arial" w:cs="Arial"/>
          <w:b/>
          <w:sz w:val="20"/>
        </w:rPr>
      </w:pPr>
    </w:p>
    <w:p w:rsidR="00E65122" w:rsidRDefault="00E65122" w:rsidP="00941D9A">
      <w:pPr>
        <w:jc w:val="center"/>
        <w:rPr>
          <w:rFonts w:ascii="Arial" w:hAnsi="Arial" w:cs="Arial"/>
          <w:b/>
          <w:sz w:val="20"/>
        </w:rPr>
      </w:pPr>
    </w:p>
    <w:p w:rsidR="00E65122" w:rsidRDefault="00E65122" w:rsidP="00941D9A">
      <w:pPr>
        <w:jc w:val="center"/>
        <w:rPr>
          <w:rFonts w:ascii="Arial" w:hAnsi="Arial" w:cs="Arial"/>
          <w:b/>
          <w:sz w:val="20"/>
        </w:rPr>
      </w:pPr>
    </w:p>
    <w:p w:rsidR="00E65122" w:rsidRDefault="00E65122" w:rsidP="00941D9A">
      <w:pPr>
        <w:jc w:val="center"/>
        <w:rPr>
          <w:rFonts w:ascii="Arial" w:hAnsi="Arial" w:cs="Arial"/>
          <w:b/>
          <w:sz w:val="20"/>
        </w:rPr>
      </w:pPr>
    </w:p>
    <w:p w:rsidR="00E65122" w:rsidRDefault="00E65122" w:rsidP="00941D9A">
      <w:pPr>
        <w:jc w:val="center"/>
        <w:rPr>
          <w:rFonts w:ascii="Arial" w:hAnsi="Arial" w:cs="Arial"/>
          <w:b/>
          <w:sz w:val="20"/>
        </w:rPr>
      </w:pPr>
    </w:p>
    <w:p w:rsidR="00E65122" w:rsidRPr="009F667B" w:rsidRDefault="00E65122" w:rsidP="00941D9A">
      <w:pPr>
        <w:jc w:val="center"/>
        <w:rPr>
          <w:rFonts w:ascii="Arial" w:hAnsi="Arial" w:cs="Arial"/>
          <w:b/>
          <w:sz w:val="20"/>
        </w:rPr>
      </w:pPr>
    </w:p>
    <w:p w:rsidR="00941D9A" w:rsidRPr="009F667B" w:rsidRDefault="00941D9A" w:rsidP="00941D9A">
      <w:pPr>
        <w:jc w:val="center"/>
        <w:rPr>
          <w:rFonts w:ascii="Arial" w:hAnsi="Arial" w:cs="Arial"/>
          <w:b/>
          <w:sz w:val="20"/>
        </w:rPr>
      </w:pPr>
    </w:p>
    <w:p w:rsidR="00941D9A" w:rsidRPr="00E65122" w:rsidRDefault="00941D9A" w:rsidP="00941D9A">
      <w:pPr>
        <w:jc w:val="center"/>
        <w:rPr>
          <w:rFonts w:ascii="Arial" w:hAnsi="Arial" w:cs="Arial"/>
          <w:b/>
          <w:sz w:val="44"/>
          <w:szCs w:val="44"/>
        </w:rPr>
      </w:pPr>
    </w:p>
    <w:p w:rsidR="00941D9A" w:rsidRPr="00E65122" w:rsidRDefault="00941D9A" w:rsidP="00941D9A">
      <w:pPr>
        <w:jc w:val="center"/>
        <w:rPr>
          <w:rFonts w:ascii="Arial" w:hAnsi="Arial" w:cs="Arial"/>
          <w:b/>
          <w:sz w:val="44"/>
          <w:szCs w:val="44"/>
        </w:rPr>
      </w:pPr>
      <w:r w:rsidRPr="00E65122">
        <w:rPr>
          <w:rFonts w:ascii="Arial" w:hAnsi="Arial" w:cs="Arial"/>
          <w:b/>
          <w:sz w:val="44"/>
          <w:szCs w:val="44"/>
        </w:rPr>
        <w:t>ANEXO X</w:t>
      </w:r>
    </w:p>
    <w:p w:rsidR="00941D9A" w:rsidRPr="00E65122" w:rsidRDefault="00941D9A" w:rsidP="00941D9A">
      <w:pPr>
        <w:jc w:val="center"/>
        <w:rPr>
          <w:rFonts w:ascii="Arial" w:hAnsi="Arial" w:cs="Arial"/>
          <w:i/>
          <w:sz w:val="44"/>
          <w:szCs w:val="44"/>
          <w:u w:val="single"/>
        </w:rPr>
      </w:pPr>
      <w:r w:rsidRPr="00E65122">
        <w:rPr>
          <w:rFonts w:ascii="Arial" w:hAnsi="Arial" w:cs="Arial"/>
          <w:i/>
          <w:sz w:val="44"/>
          <w:szCs w:val="44"/>
          <w:u w:val="single"/>
        </w:rPr>
        <w:t>Memorial Descritivo</w:t>
      </w: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Default="00941D9A"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Pr="009F667B" w:rsidRDefault="00E65122" w:rsidP="005F78EA">
      <w:pPr>
        <w:rPr>
          <w:rFonts w:ascii="Arial" w:hAnsi="Arial" w:cs="Arial"/>
          <w:sz w:val="20"/>
        </w:rPr>
      </w:pPr>
    </w:p>
    <w:p w:rsidR="00941D9A" w:rsidRPr="00E65122" w:rsidRDefault="00941D9A" w:rsidP="00941D9A">
      <w:pPr>
        <w:jc w:val="center"/>
        <w:rPr>
          <w:rFonts w:ascii="Arial" w:hAnsi="Arial" w:cs="Arial"/>
          <w:b/>
          <w:sz w:val="44"/>
          <w:szCs w:val="44"/>
        </w:rPr>
      </w:pPr>
      <w:r w:rsidRPr="00E65122">
        <w:rPr>
          <w:rFonts w:ascii="Arial" w:hAnsi="Arial" w:cs="Arial"/>
          <w:b/>
          <w:sz w:val="44"/>
          <w:szCs w:val="44"/>
        </w:rPr>
        <w:t xml:space="preserve">ANEXO </w:t>
      </w:r>
      <w:proofErr w:type="spellStart"/>
      <w:r w:rsidRPr="00E65122">
        <w:rPr>
          <w:rFonts w:ascii="Arial" w:hAnsi="Arial" w:cs="Arial"/>
          <w:b/>
          <w:sz w:val="44"/>
          <w:szCs w:val="44"/>
        </w:rPr>
        <w:t>Xl</w:t>
      </w:r>
      <w:proofErr w:type="spellEnd"/>
    </w:p>
    <w:p w:rsidR="00614A6D" w:rsidRDefault="00614A6D" w:rsidP="00614A6D">
      <w:pPr>
        <w:jc w:val="center"/>
        <w:rPr>
          <w:rFonts w:ascii="Arial" w:hAnsi="Arial" w:cs="Arial"/>
          <w:i/>
          <w:sz w:val="44"/>
          <w:szCs w:val="44"/>
          <w:u w:val="single"/>
        </w:rPr>
      </w:pPr>
      <w:r w:rsidRPr="00E65122">
        <w:rPr>
          <w:rFonts w:ascii="Arial" w:hAnsi="Arial" w:cs="Arial"/>
          <w:i/>
          <w:sz w:val="44"/>
          <w:szCs w:val="44"/>
          <w:u w:val="single"/>
        </w:rPr>
        <w:t>Planilha Orçamentaria</w:t>
      </w: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Default="00941D9A"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Default="00E65122" w:rsidP="005F78EA">
      <w:pPr>
        <w:rPr>
          <w:rFonts w:ascii="Arial" w:hAnsi="Arial" w:cs="Arial"/>
          <w:sz w:val="20"/>
        </w:rPr>
      </w:pPr>
    </w:p>
    <w:p w:rsidR="00E65122" w:rsidRPr="009F667B" w:rsidRDefault="00E65122" w:rsidP="005F78EA">
      <w:pPr>
        <w:rPr>
          <w:rFonts w:ascii="Arial" w:hAnsi="Arial" w:cs="Arial"/>
          <w:sz w:val="20"/>
        </w:rPr>
      </w:pPr>
    </w:p>
    <w:p w:rsidR="00941D9A" w:rsidRPr="00E65122" w:rsidRDefault="00941D9A" w:rsidP="00941D9A">
      <w:pPr>
        <w:jc w:val="center"/>
        <w:rPr>
          <w:rFonts w:ascii="Arial" w:hAnsi="Arial" w:cs="Arial"/>
          <w:b/>
          <w:sz w:val="44"/>
          <w:szCs w:val="44"/>
        </w:rPr>
      </w:pPr>
      <w:r w:rsidRPr="00E65122">
        <w:rPr>
          <w:rFonts w:ascii="Arial" w:hAnsi="Arial" w:cs="Arial"/>
          <w:b/>
          <w:sz w:val="44"/>
          <w:szCs w:val="44"/>
        </w:rPr>
        <w:t xml:space="preserve">ANEXO </w:t>
      </w:r>
      <w:proofErr w:type="spellStart"/>
      <w:r w:rsidRPr="00E65122">
        <w:rPr>
          <w:rFonts w:ascii="Arial" w:hAnsi="Arial" w:cs="Arial"/>
          <w:b/>
          <w:sz w:val="44"/>
          <w:szCs w:val="44"/>
        </w:rPr>
        <w:t>Xll</w:t>
      </w:r>
      <w:proofErr w:type="spellEnd"/>
    </w:p>
    <w:p w:rsidR="00614A6D" w:rsidRPr="00E65122" w:rsidRDefault="00614A6D" w:rsidP="00614A6D">
      <w:pPr>
        <w:jc w:val="center"/>
        <w:rPr>
          <w:rFonts w:ascii="Arial" w:hAnsi="Arial" w:cs="Arial"/>
          <w:i/>
          <w:sz w:val="44"/>
          <w:szCs w:val="44"/>
          <w:u w:val="single"/>
        </w:rPr>
      </w:pPr>
      <w:r w:rsidRPr="00E65122">
        <w:rPr>
          <w:rFonts w:ascii="Arial" w:hAnsi="Arial" w:cs="Arial"/>
          <w:i/>
          <w:sz w:val="44"/>
          <w:szCs w:val="44"/>
          <w:u w:val="single"/>
        </w:rPr>
        <w:t>Cronograma Físico Financeiro</w:t>
      </w:r>
    </w:p>
    <w:p w:rsidR="00614A6D" w:rsidRPr="00E65122" w:rsidRDefault="00614A6D" w:rsidP="00941D9A">
      <w:pPr>
        <w:jc w:val="center"/>
        <w:rPr>
          <w:rFonts w:ascii="Arial" w:hAnsi="Arial" w:cs="Arial"/>
          <w:i/>
          <w:sz w:val="44"/>
          <w:szCs w:val="44"/>
          <w:u w:val="single"/>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Default="00941D9A"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Pr="009F667B" w:rsidRDefault="00AB5F01" w:rsidP="005F78EA">
      <w:pPr>
        <w:rPr>
          <w:rFonts w:ascii="Arial" w:hAnsi="Arial" w:cs="Arial"/>
          <w:sz w:val="20"/>
        </w:rPr>
      </w:pPr>
    </w:p>
    <w:p w:rsidR="00941D9A" w:rsidRPr="00AB5F01" w:rsidRDefault="00941D9A" w:rsidP="00941D9A">
      <w:pPr>
        <w:jc w:val="center"/>
        <w:rPr>
          <w:rFonts w:ascii="Arial" w:hAnsi="Arial" w:cs="Arial"/>
          <w:b/>
          <w:sz w:val="44"/>
          <w:szCs w:val="44"/>
        </w:rPr>
      </w:pPr>
      <w:r w:rsidRPr="00AB5F01">
        <w:rPr>
          <w:rFonts w:ascii="Arial" w:hAnsi="Arial" w:cs="Arial"/>
          <w:b/>
          <w:sz w:val="44"/>
          <w:szCs w:val="44"/>
        </w:rPr>
        <w:t xml:space="preserve">ANEXO </w:t>
      </w:r>
      <w:proofErr w:type="spellStart"/>
      <w:r w:rsidRPr="00AB5F01">
        <w:rPr>
          <w:rFonts w:ascii="Arial" w:hAnsi="Arial" w:cs="Arial"/>
          <w:b/>
          <w:sz w:val="44"/>
          <w:szCs w:val="44"/>
        </w:rPr>
        <w:t>XllI</w:t>
      </w:r>
      <w:proofErr w:type="spellEnd"/>
    </w:p>
    <w:p w:rsidR="00614A6D" w:rsidRPr="00AB5F01" w:rsidRDefault="00614A6D" w:rsidP="00614A6D">
      <w:pPr>
        <w:jc w:val="center"/>
        <w:rPr>
          <w:rFonts w:ascii="Arial" w:hAnsi="Arial" w:cs="Arial"/>
          <w:i/>
          <w:sz w:val="44"/>
          <w:szCs w:val="44"/>
          <w:u w:val="single"/>
        </w:rPr>
      </w:pPr>
      <w:r w:rsidRPr="00AB5F01">
        <w:rPr>
          <w:rFonts w:ascii="Arial" w:hAnsi="Arial" w:cs="Arial"/>
          <w:i/>
          <w:sz w:val="44"/>
          <w:szCs w:val="44"/>
          <w:u w:val="single"/>
        </w:rPr>
        <w:t>Projeto de Arquitetura</w:t>
      </w: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Pr="009F667B" w:rsidRDefault="00941D9A" w:rsidP="005F78EA">
      <w:pPr>
        <w:rPr>
          <w:rFonts w:ascii="Arial" w:hAnsi="Arial" w:cs="Arial"/>
          <w:sz w:val="20"/>
        </w:rPr>
      </w:pPr>
    </w:p>
    <w:p w:rsidR="00941D9A" w:rsidRDefault="00941D9A"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Default="00AB5F01" w:rsidP="005F78EA">
      <w:pPr>
        <w:rPr>
          <w:rFonts w:ascii="Arial" w:hAnsi="Arial" w:cs="Arial"/>
          <w:sz w:val="20"/>
        </w:rPr>
      </w:pPr>
    </w:p>
    <w:p w:rsidR="00AB5F01" w:rsidRPr="009F667B" w:rsidRDefault="00AB5F01" w:rsidP="005F78EA">
      <w:pPr>
        <w:rPr>
          <w:rFonts w:ascii="Arial" w:hAnsi="Arial" w:cs="Arial"/>
          <w:sz w:val="20"/>
        </w:rPr>
      </w:pPr>
    </w:p>
    <w:p w:rsidR="00941D9A" w:rsidRPr="009F667B" w:rsidRDefault="00941D9A" w:rsidP="005F78EA">
      <w:pPr>
        <w:rPr>
          <w:rFonts w:ascii="Arial" w:hAnsi="Arial" w:cs="Arial"/>
          <w:sz w:val="20"/>
        </w:rPr>
      </w:pPr>
    </w:p>
    <w:p w:rsidR="00941D9A" w:rsidRPr="00AB5F01" w:rsidRDefault="00941D9A" w:rsidP="00941D9A">
      <w:pPr>
        <w:jc w:val="center"/>
        <w:rPr>
          <w:rFonts w:ascii="Arial" w:hAnsi="Arial" w:cs="Arial"/>
          <w:b/>
          <w:sz w:val="44"/>
          <w:szCs w:val="44"/>
        </w:rPr>
      </w:pPr>
      <w:r w:rsidRPr="00AB5F01">
        <w:rPr>
          <w:rFonts w:ascii="Arial" w:hAnsi="Arial" w:cs="Arial"/>
          <w:b/>
          <w:sz w:val="44"/>
          <w:szCs w:val="44"/>
        </w:rPr>
        <w:t xml:space="preserve">ANEXO </w:t>
      </w:r>
      <w:proofErr w:type="spellStart"/>
      <w:r w:rsidRPr="00AB5F01">
        <w:rPr>
          <w:rFonts w:ascii="Arial" w:hAnsi="Arial" w:cs="Arial"/>
          <w:b/>
          <w:sz w:val="44"/>
          <w:szCs w:val="44"/>
        </w:rPr>
        <w:t>XlV</w:t>
      </w:r>
      <w:proofErr w:type="spellEnd"/>
    </w:p>
    <w:p w:rsidR="00941D9A" w:rsidRPr="009F667B" w:rsidRDefault="00941D9A" w:rsidP="00941D9A">
      <w:pPr>
        <w:jc w:val="center"/>
        <w:rPr>
          <w:rFonts w:ascii="Arial" w:hAnsi="Arial" w:cs="Arial"/>
          <w:i/>
          <w:sz w:val="20"/>
          <w:u w:val="single"/>
        </w:rPr>
      </w:pPr>
    </w:p>
    <w:p w:rsidR="00614A6D" w:rsidRPr="00AB5F01" w:rsidRDefault="00614A6D" w:rsidP="00614A6D">
      <w:pPr>
        <w:jc w:val="center"/>
        <w:rPr>
          <w:rFonts w:ascii="Arial" w:hAnsi="Arial" w:cs="Arial"/>
          <w:i/>
          <w:sz w:val="44"/>
          <w:szCs w:val="44"/>
          <w:u w:val="single"/>
        </w:rPr>
      </w:pPr>
      <w:r w:rsidRPr="00AB5F01">
        <w:rPr>
          <w:rFonts w:ascii="Arial" w:hAnsi="Arial" w:cs="Arial"/>
          <w:sz w:val="44"/>
          <w:szCs w:val="44"/>
        </w:rPr>
        <w:t>Anotação de responsabilidade técnica (ART)</w:t>
      </w:r>
    </w:p>
    <w:p w:rsidR="00941D9A" w:rsidRPr="009F667B" w:rsidRDefault="00941D9A" w:rsidP="00941D9A">
      <w:pPr>
        <w:jc w:val="center"/>
        <w:rPr>
          <w:rFonts w:ascii="Arial" w:hAnsi="Arial" w:cs="Arial"/>
          <w:i/>
          <w:sz w:val="20"/>
          <w:u w:val="single"/>
        </w:rPr>
      </w:pPr>
    </w:p>
    <w:p w:rsidR="00941D9A" w:rsidRPr="009F667B" w:rsidRDefault="00941D9A" w:rsidP="00941D9A">
      <w:pPr>
        <w:jc w:val="center"/>
        <w:rPr>
          <w:rFonts w:ascii="Arial" w:hAnsi="Arial" w:cs="Arial"/>
          <w:i/>
          <w:sz w:val="20"/>
          <w:u w:val="single"/>
        </w:rPr>
      </w:pPr>
    </w:p>
    <w:p w:rsidR="00941D9A" w:rsidRPr="009F667B" w:rsidRDefault="00941D9A" w:rsidP="00941D9A">
      <w:pPr>
        <w:jc w:val="center"/>
        <w:rPr>
          <w:rFonts w:ascii="Arial" w:hAnsi="Arial" w:cs="Arial"/>
          <w:i/>
          <w:sz w:val="20"/>
          <w:u w:val="single"/>
        </w:rPr>
      </w:pPr>
    </w:p>
    <w:p w:rsidR="00941D9A" w:rsidRPr="009F667B" w:rsidRDefault="00941D9A" w:rsidP="00941D9A">
      <w:pPr>
        <w:jc w:val="center"/>
        <w:rPr>
          <w:rFonts w:ascii="Arial" w:hAnsi="Arial" w:cs="Arial"/>
          <w:i/>
          <w:sz w:val="20"/>
          <w:u w:val="single"/>
        </w:rPr>
      </w:pPr>
    </w:p>
    <w:p w:rsidR="00941D9A" w:rsidRPr="009F667B" w:rsidRDefault="00941D9A" w:rsidP="00941D9A">
      <w:pPr>
        <w:jc w:val="center"/>
        <w:rPr>
          <w:rFonts w:ascii="Arial" w:hAnsi="Arial" w:cs="Arial"/>
          <w:i/>
          <w:sz w:val="20"/>
          <w:u w:val="single"/>
        </w:rPr>
      </w:pPr>
    </w:p>
    <w:p w:rsidR="00941D9A" w:rsidRPr="009F667B" w:rsidRDefault="00941D9A" w:rsidP="00941D9A">
      <w:pPr>
        <w:jc w:val="center"/>
        <w:rPr>
          <w:rFonts w:ascii="Arial" w:hAnsi="Arial" w:cs="Arial"/>
          <w:i/>
          <w:sz w:val="20"/>
          <w:u w:val="single"/>
        </w:rPr>
      </w:pPr>
    </w:p>
    <w:p w:rsidR="00941D9A" w:rsidRPr="009F667B" w:rsidRDefault="00941D9A" w:rsidP="00941D9A">
      <w:pPr>
        <w:jc w:val="center"/>
        <w:rPr>
          <w:rFonts w:ascii="Arial" w:hAnsi="Arial" w:cs="Arial"/>
          <w:i/>
          <w:sz w:val="20"/>
          <w:u w:val="single"/>
        </w:rPr>
      </w:pPr>
    </w:p>
    <w:p w:rsidR="00941D9A" w:rsidRDefault="00941D9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Default="00D976BA" w:rsidP="00941D9A">
      <w:pPr>
        <w:jc w:val="center"/>
        <w:rPr>
          <w:rFonts w:ascii="Arial" w:hAnsi="Arial" w:cs="Arial"/>
          <w:i/>
          <w:sz w:val="20"/>
          <w:u w:val="single"/>
        </w:rPr>
      </w:pPr>
    </w:p>
    <w:p w:rsidR="00D976BA" w:rsidRPr="00AB5F01" w:rsidRDefault="00D976BA" w:rsidP="00941D9A">
      <w:pPr>
        <w:jc w:val="center"/>
        <w:rPr>
          <w:rFonts w:ascii="Arial" w:hAnsi="Arial" w:cs="Arial"/>
          <w:b/>
          <w:sz w:val="44"/>
          <w:szCs w:val="44"/>
          <w:u w:val="single"/>
        </w:rPr>
      </w:pPr>
      <w:r w:rsidRPr="00AB5F01">
        <w:rPr>
          <w:rFonts w:ascii="Arial" w:hAnsi="Arial" w:cs="Arial"/>
          <w:b/>
          <w:sz w:val="44"/>
          <w:szCs w:val="44"/>
          <w:u w:val="single"/>
        </w:rPr>
        <w:t>ANEXO XV</w:t>
      </w:r>
    </w:p>
    <w:p w:rsidR="00941D9A" w:rsidRDefault="00941D9A" w:rsidP="00941D9A">
      <w:pPr>
        <w:jc w:val="center"/>
        <w:rPr>
          <w:rFonts w:ascii="Arial" w:hAnsi="Arial" w:cs="Arial"/>
          <w:i/>
          <w:sz w:val="20"/>
          <w:u w:val="single"/>
        </w:rPr>
      </w:pPr>
    </w:p>
    <w:p w:rsidR="00614A6D" w:rsidRPr="00AB5F01" w:rsidRDefault="00614A6D" w:rsidP="00614A6D">
      <w:pPr>
        <w:jc w:val="center"/>
        <w:rPr>
          <w:rFonts w:ascii="Arial" w:hAnsi="Arial" w:cs="Arial"/>
          <w:i/>
          <w:sz w:val="44"/>
          <w:szCs w:val="44"/>
          <w:u w:val="single"/>
        </w:rPr>
      </w:pPr>
      <w:r w:rsidRPr="00AB5F01">
        <w:rPr>
          <w:rFonts w:ascii="Arial" w:hAnsi="Arial" w:cs="Arial"/>
          <w:sz w:val="44"/>
          <w:szCs w:val="44"/>
        </w:rPr>
        <w:t>Modelo para composição do BDI</w:t>
      </w:r>
    </w:p>
    <w:p w:rsidR="00D976BA" w:rsidRDefault="00D976BA"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AB5F01" w:rsidRDefault="00AB5F01" w:rsidP="00941D9A">
      <w:pPr>
        <w:jc w:val="center"/>
        <w:rPr>
          <w:rFonts w:ascii="Arial" w:hAnsi="Arial" w:cs="Arial"/>
          <w:i/>
          <w:sz w:val="20"/>
          <w:u w:val="single"/>
        </w:rPr>
      </w:pPr>
    </w:p>
    <w:p w:rsidR="00C412BD" w:rsidRDefault="00C412BD" w:rsidP="00941D9A">
      <w:pPr>
        <w:jc w:val="center"/>
        <w:rPr>
          <w:rFonts w:ascii="Arial" w:hAnsi="Arial" w:cs="Arial"/>
          <w:i/>
          <w:sz w:val="20"/>
          <w:u w:val="single"/>
        </w:rPr>
      </w:pPr>
    </w:p>
    <w:p w:rsidR="00C412BD" w:rsidRDefault="00C412BD" w:rsidP="00941D9A">
      <w:pPr>
        <w:jc w:val="center"/>
        <w:rPr>
          <w:rFonts w:ascii="Arial" w:hAnsi="Arial" w:cs="Arial"/>
          <w:i/>
          <w:sz w:val="20"/>
          <w:u w:val="single"/>
        </w:rPr>
      </w:pPr>
    </w:p>
    <w:p w:rsidR="00AB5F01" w:rsidRDefault="00AB5F01"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B13AF6" w:rsidRDefault="00B13AF6" w:rsidP="005C7483">
      <w:pPr>
        <w:rPr>
          <w:rFonts w:ascii="Arial" w:hAnsi="Arial" w:cs="Arial"/>
          <w:i/>
          <w:sz w:val="20"/>
          <w:u w:val="single"/>
        </w:rPr>
      </w:pPr>
    </w:p>
    <w:p w:rsidR="006B429A" w:rsidRDefault="006B429A" w:rsidP="005C7483">
      <w:pPr>
        <w:rPr>
          <w:rFonts w:ascii="Arial" w:hAnsi="Arial" w:cs="Arial"/>
          <w:i/>
          <w:sz w:val="20"/>
          <w:u w:val="single"/>
        </w:rPr>
      </w:pPr>
    </w:p>
    <w:p w:rsidR="006B429A" w:rsidRDefault="006B429A" w:rsidP="005C7483">
      <w:pPr>
        <w:rPr>
          <w:rFonts w:ascii="Arial" w:hAnsi="Arial" w:cs="Arial"/>
          <w:i/>
          <w:sz w:val="20"/>
          <w:u w:val="single"/>
        </w:rPr>
      </w:pPr>
    </w:p>
    <w:p w:rsidR="006B429A" w:rsidRDefault="006B429A" w:rsidP="005C7483">
      <w:pPr>
        <w:rPr>
          <w:rFonts w:ascii="Arial" w:hAnsi="Arial" w:cs="Arial"/>
          <w:i/>
          <w:sz w:val="20"/>
          <w:u w:val="single"/>
        </w:rPr>
      </w:pPr>
    </w:p>
    <w:p w:rsidR="006B429A" w:rsidRDefault="006B429A" w:rsidP="005C7483">
      <w:pPr>
        <w:rPr>
          <w:rFonts w:ascii="Arial" w:hAnsi="Arial" w:cs="Arial"/>
          <w:i/>
          <w:sz w:val="20"/>
          <w:u w:val="single"/>
        </w:rPr>
      </w:pPr>
    </w:p>
    <w:p w:rsidR="006B429A" w:rsidRDefault="006B429A" w:rsidP="005C7483">
      <w:pPr>
        <w:rPr>
          <w:rFonts w:ascii="Arial" w:hAnsi="Arial" w:cs="Arial"/>
          <w:i/>
          <w:sz w:val="20"/>
          <w:u w:val="single"/>
        </w:rPr>
      </w:pPr>
    </w:p>
    <w:p w:rsidR="00B13AF6" w:rsidRDefault="00B13AF6" w:rsidP="005C7483">
      <w:pPr>
        <w:rPr>
          <w:rFonts w:ascii="Arial" w:hAnsi="Arial" w:cs="Arial"/>
          <w:i/>
          <w:sz w:val="20"/>
          <w:u w:val="single"/>
        </w:rPr>
      </w:pPr>
    </w:p>
    <w:p w:rsidR="00614A6D" w:rsidRDefault="00614A6D" w:rsidP="005C7483">
      <w:pPr>
        <w:rPr>
          <w:rFonts w:ascii="Arial" w:hAnsi="Arial" w:cs="Arial"/>
          <w:i/>
          <w:sz w:val="20"/>
          <w:u w:val="single"/>
        </w:rPr>
      </w:pPr>
    </w:p>
    <w:p w:rsidR="00AB5F01" w:rsidRPr="009F667B" w:rsidRDefault="00AB5F01" w:rsidP="00941D9A">
      <w:pPr>
        <w:jc w:val="center"/>
        <w:rPr>
          <w:rFonts w:ascii="Arial" w:hAnsi="Arial" w:cs="Arial"/>
          <w:i/>
          <w:sz w:val="20"/>
          <w:u w:val="single"/>
        </w:rPr>
      </w:pPr>
    </w:p>
    <w:p w:rsidR="00941D9A" w:rsidRPr="009F667B" w:rsidRDefault="00941D9A" w:rsidP="00941D9A">
      <w:pPr>
        <w:shd w:val="clear" w:color="auto" w:fill="D9D9D9" w:themeFill="background1" w:themeFillShade="D9"/>
        <w:jc w:val="center"/>
        <w:rPr>
          <w:rFonts w:ascii="Arial" w:hAnsi="Arial" w:cs="Arial"/>
          <w:b/>
          <w:sz w:val="20"/>
        </w:rPr>
      </w:pPr>
      <w:r w:rsidRPr="009F667B">
        <w:rPr>
          <w:rFonts w:ascii="Arial" w:hAnsi="Arial" w:cs="Arial"/>
          <w:b/>
          <w:sz w:val="20"/>
        </w:rPr>
        <w:t>ANEXO XV</w:t>
      </w:r>
      <w:r w:rsidR="00614A6D">
        <w:rPr>
          <w:rFonts w:ascii="Arial" w:hAnsi="Arial" w:cs="Arial"/>
          <w:b/>
          <w:sz w:val="20"/>
        </w:rPr>
        <w:t>I</w:t>
      </w:r>
    </w:p>
    <w:p w:rsidR="00941D9A" w:rsidRPr="009F667B" w:rsidRDefault="00941D9A" w:rsidP="00941D9A">
      <w:pPr>
        <w:jc w:val="center"/>
        <w:rPr>
          <w:rFonts w:ascii="Arial" w:hAnsi="Arial" w:cs="Arial"/>
          <w:sz w:val="20"/>
        </w:rPr>
      </w:pPr>
      <w:r w:rsidRPr="009F667B">
        <w:rPr>
          <w:rFonts w:ascii="Arial" w:hAnsi="Arial" w:cs="Arial"/>
          <w:sz w:val="20"/>
        </w:rPr>
        <w:t>(MINUTA)</w:t>
      </w:r>
    </w:p>
    <w:p w:rsidR="00941D9A" w:rsidRPr="009F667B" w:rsidRDefault="00941D9A" w:rsidP="00941D9A">
      <w:pPr>
        <w:jc w:val="center"/>
        <w:rPr>
          <w:rFonts w:ascii="Arial" w:hAnsi="Arial" w:cs="Arial"/>
          <w:sz w:val="20"/>
        </w:rPr>
      </w:pPr>
    </w:p>
    <w:p w:rsidR="00941D9A" w:rsidRPr="009F667B" w:rsidRDefault="00941D9A" w:rsidP="00941D9A">
      <w:pPr>
        <w:jc w:val="center"/>
        <w:rPr>
          <w:rFonts w:ascii="Arial" w:hAnsi="Arial" w:cs="Arial"/>
          <w:sz w:val="20"/>
        </w:rPr>
      </w:pPr>
    </w:p>
    <w:p w:rsidR="00941D9A" w:rsidRPr="009F667B" w:rsidRDefault="00941D9A" w:rsidP="00941D9A">
      <w:pPr>
        <w:jc w:val="center"/>
        <w:rPr>
          <w:rFonts w:ascii="Arial" w:hAnsi="Arial" w:cs="Arial"/>
          <w:b/>
          <w:sz w:val="20"/>
        </w:rPr>
      </w:pPr>
      <w:r w:rsidRPr="009F667B">
        <w:rPr>
          <w:rFonts w:ascii="Arial" w:hAnsi="Arial" w:cs="Arial"/>
          <w:b/>
          <w:sz w:val="20"/>
          <w:u w:val="single"/>
        </w:rPr>
        <w:t xml:space="preserve">CONTRATO </w:t>
      </w:r>
      <w:r w:rsidR="00B13AF6">
        <w:rPr>
          <w:rFonts w:ascii="Arial" w:hAnsi="Arial" w:cs="Arial"/>
          <w:b/>
          <w:sz w:val="20"/>
          <w:u w:val="single"/>
        </w:rPr>
        <w:t>ADMINISTRATIV</w:t>
      </w:r>
      <w:r w:rsidRPr="009F667B">
        <w:rPr>
          <w:rFonts w:ascii="Arial" w:hAnsi="Arial" w:cs="Arial"/>
          <w:b/>
          <w:sz w:val="20"/>
          <w:u w:val="single"/>
        </w:rPr>
        <w:t xml:space="preserve">O Nº.       /  __       </w:t>
      </w:r>
      <w:r w:rsidRPr="009F667B">
        <w:rPr>
          <w:rFonts w:ascii="Arial" w:hAnsi="Arial" w:cs="Arial"/>
          <w:b/>
          <w:sz w:val="20"/>
        </w:rPr>
        <w:t>.</w:t>
      </w:r>
    </w:p>
    <w:p w:rsidR="00941D9A" w:rsidRPr="009F667B" w:rsidRDefault="00941D9A" w:rsidP="00941D9A">
      <w:pPr>
        <w:ind w:left="4395"/>
        <w:jc w:val="both"/>
        <w:rPr>
          <w:rFonts w:ascii="Arial" w:hAnsi="Arial" w:cs="Arial"/>
          <w:b/>
          <w:sz w:val="20"/>
        </w:rPr>
      </w:pPr>
    </w:p>
    <w:p w:rsidR="00941D9A" w:rsidRPr="000616DA" w:rsidRDefault="00941D9A" w:rsidP="000616DA">
      <w:pPr>
        <w:ind w:left="4395"/>
        <w:jc w:val="both"/>
        <w:rPr>
          <w:rFonts w:ascii="Arial" w:hAnsi="Arial" w:cs="Arial"/>
          <w:b/>
          <w:sz w:val="20"/>
          <w:u w:val="single"/>
        </w:rPr>
      </w:pPr>
      <w:r w:rsidRPr="009F667B">
        <w:rPr>
          <w:rFonts w:ascii="Arial" w:hAnsi="Arial" w:cs="Arial"/>
          <w:b/>
          <w:sz w:val="20"/>
        </w:rPr>
        <w:t xml:space="preserve">TERMO DE CONTRATO </w:t>
      </w:r>
      <w:r w:rsidR="00B13AF6">
        <w:rPr>
          <w:rFonts w:ascii="Arial" w:hAnsi="Arial" w:cs="Arial"/>
          <w:b/>
          <w:sz w:val="20"/>
        </w:rPr>
        <w:t>ADMINISTRATIV</w:t>
      </w:r>
      <w:r w:rsidRPr="009F667B">
        <w:rPr>
          <w:rFonts w:ascii="Arial" w:hAnsi="Arial" w:cs="Arial"/>
          <w:b/>
          <w:sz w:val="20"/>
        </w:rPr>
        <w:t xml:space="preserve">O ORIUNDO DA LICITAÇÃO – TOMADA DE PREÇO Nº. </w:t>
      </w:r>
      <w:r w:rsidR="008F0FB9">
        <w:rPr>
          <w:rFonts w:ascii="Arial" w:hAnsi="Arial" w:cs="Arial"/>
          <w:b/>
          <w:sz w:val="20"/>
        </w:rPr>
        <w:t>004/</w:t>
      </w:r>
      <w:proofErr w:type="gramStart"/>
      <w:r w:rsidR="008F0FB9">
        <w:rPr>
          <w:rFonts w:ascii="Arial" w:hAnsi="Arial" w:cs="Arial"/>
          <w:b/>
          <w:sz w:val="20"/>
        </w:rPr>
        <w:t>2019</w:t>
      </w:r>
      <w:r w:rsidR="004468A2" w:rsidRPr="009F667B">
        <w:rPr>
          <w:rFonts w:ascii="Arial" w:hAnsi="Arial" w:cs="Arial"/>
          <w:b/>
          <w:sz w:val="20"/>
        </w:rPr>
        <w:t xml:space="preserve"> </w:t>
      </w:r>
      <w:r w:rsidRPr="009F667B">
        <w:rPr>
          <w:rFonts w:ascii="Arial" w:hAnsi="Arial" w:cs="Arial"/>
          <w:b/>
          <w:sz w:val="20"/>
        </w:rPr>
        <w:t>,</w:t>
      </w:r>
      <w:proofErr w:type="gramEnd"/>
      <w:r w:rsidRPr="009F667B">
        <w:rPr>
          <w:rFonts w:ascii="Arial" w:hAnsi="Arial" w:cs="Arial"/>
          <w:b/>
          <w:sz w:val="20"/>
        </w:rPr>
        <w:t xml:space="preserve"> PARA A </w:t>
      </w:r>
      <w:r w:rsidR="008F0FB9" w:rsidRPr="00E6771D">
        <w:rPr>
          <w:rFonts w:ascii="Arial" w:hAnsi="Arial" w:cs="Arial"/>
          <w:sz w:val="20"/>
          <w:u w:val="single"/>
          <w:lang w:val="pt-PT"/>
        </w:rPr>
        <w:t xml:space="preserve">CONTRATAÇÃO DE EMPRESA ESPECIALIZADA NA PRESTAÇÃO DE SERVIÇOS </w:t>
      </w:r>
      <w:r w:rsidR="008F0FB9">
        <w:rPr>
          <w:rFonts w:ascii="Arial" w:hAnsi="Arial" w:cs="Arial"/>
          <w:sz w:val="20"/>
          <w:u w:val="single"/>
          <w:lang w:val="pt-PT"/>
        </w:rPr>
        <w:t>DE OBRAS PARA EXTENSÃO DO CANTEIRO CENTRAL DA AVENIDA GUILHERME MEYER NO MUNICIPIO DE PORTO DOS GAÚCHOS – MT</w:t>
      </w:r>
      <w:r w:rsidRPr="009F667B">
        <w:rPr>
          <w:rFonts w:ascii="Arial" w:hAnsi="Arial" w:cs="Arial"/>
          <w:b/>
          <w:sz w:val="20"/>
        </w:rPr>
        <w:t xml:space="preserve">, QUE ENTRE SI CELEBRAM O </w:t>
      </w:r>
      <w:r w:rsidRPr="009F667B">
        <w:rPr>
          <w:rFonts w:ascii="Arial" w:hAnsi="Arial" w:cs="Arial"/>
          <w:b/>
          <w:sz w:val="20"/>
          <w:u w:val="single"/>
        </w:rPr>
        <w:t>MUNICIPIO DE PORTO DOS GAÚCHOS/MT</w:t>
      </w:r>
      <w:r w:rsidRPr="009F667B">
        <w:rPr>
          <w:rFonts w:ascii="Arial" w:hAnsi="Arial" w:cs="Arial"/>
          <w:b/>
          <w:sz w:val="20"/>
        </w:rPr>
        <w:t xml:space="preserve"> E A _________________________.</w:t>
      </w:r>
    </w:p>
    <w:p w:rsidR="00941D9A" w:rsidRDefault="00941D9A" w:rsidP="00941D9A">
      <w:pPr>
        <w:ind w:left="4395"/>
        <w:jc w:val="both"/>
        <w:rPr>
          <w:rFonts w:ascii="Arial" w:hAnsi="Arial" w:cs="Arial"/>
          <w:b/>
          <w:sz w:val="20"/>
        </w:rPr>
      </w:pPr>
    </w:p>
    <w:p w:rsidR="00B13AF6" w:rsidRPr="009F667B" w:rsidRDefault="00B13AF6" w:rsidP="00941D9A">
      <w:pPr>
        <w:ind w:left="4395"/>
        <w:jc w:val="both"/>
        <w:rPr>
          <w:rFonts w:ascii="Arial" w:hAnsi="Arial" w:cs="Arial"/>
          <w:b/>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 DAS PARTES</w:t>
      </w:r>
    </w:p>
    <w:p w:rsidR="00941D9A" w:rsidRPr="009F667B" w:rsidRDefault="00941D9A" w:rsidP="00941D9A">
      <w:pPr>
        <w:jc w:val="both"/>
        <w:rPr>
          <w:rFonts w:ascii="Arial" w:hAnsi="Arial" w:cs="Arial"/>
          <w:b/>
          <w:sz w:val="20"/>
          <w:lang w:val="pt-PT"/>
        </w:rPr>
      </w:pPr>
      <w:r w:rsidRPr="009F667B">
        <w:rPr>
          <w:rFonts w:ascii="Arial" w:hAnsi="Arial" w:cs="Arial"/>
          <w:b/>
          <w:sz w:val="20"/>
        </w:rPr>
        <w:t>1.1.</w:t>
      </w:r>
      <w:r w:rsidRPr="009F667B">
        <w:rPr>
          <w:rFonts w:ascii="Arial" w:hAnsi="Arial" w:cs="Arial"/>
          <w:sz w:val="20"/>
        </w:rPr>
        <w:t xml:space="preserve"> O município de Porto dos Gaúchos/MT, com sede administrativa na Praça Leopoldina </w:t>
      </w:r>
      <w:proofErr w:type="spellStart"/>
      <w:r w:rsidRPr="009F667B">
        <w:rPr>
          <w:rFonts w:ascii="Arial" w:hAnsi="Arial" w:cs="Arial"/>
          <w:sz w:val="20"/>
        </w:rPr>
        <w:t>Wilke</w:t>
      </w:r>
      <w:proofErr w:type="spellEnd"/>
      <w:r w:rsidRPr="009F667B">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9F667B">
        <w:rPr>
          <w:rFonts w:ascii="Arial" w:hAnsi="Arial" w:cs="Arial"/>
          <w:iCs/>
          <w:sz w:val="20"/>
          <w:lang w:val="pt-PT"/>
        </w:rPr>
        <w:t>,</w:t>
      </w:r>
      <w:r w:rsidRPr="009F667B">
        <w:rPr>
          <w:rFonts w:ascii="Arial" w:hAnsi="Arial" w:cs="Arial"/>
          <w:sz w:val="20"/>
          <w:lang w:val="pt-PT"/>
        </w:rPr>
        <w:t xml:space="preserve"> residente e domiciliado na Rua Dona Alvina, s/</w:t>
      </w:r>
      <w:proofErr w:type="gramStart"/>
      <w:r w:rsidRPr="009F667B">
        <w:rPr>
          <w:rFonts w:ascii="Arial" w:hAnsi="Arial" w:cs="Arial"/>
          <w:sz w:val="20"/>
          <w:lang w:val="pt-PT"/>
        </w:rPr>
        <w:t>nº.,</w:t>
      </w:r>
      <w:proofErr w:type="gramEnd"/>
      <w:r w:rsidRPr="009F667B">
        <w:rPr>
          <w:rFonts w:ascii="Arial" w:hAnsi="Arial" w:cs="Arial"/>
          <w:sz w:val="20"/>
          <w:lang w:val="pt-PT"/>
        </w:rPr>
        <w:t xml:space="preserve"> Centro, Município de Porto dos Gaúchos/MT, de ora em diante denominado simplesmente de </w:t>
      </w:r>
      <w:r w:rsidRPr="009F667B">
        <w:rPr>
          <w:rFonts w:ascii="Arial" w:hAnsi="Arial" w:cs="Arial"/>
          <w:b/>
          <w:sz w:val="20"/>
          <w:lang w:val="pt-PT"/>
        </w:rPr>
        <w:t>CONTRATANTE.</w:t>
      </w:r>
    </w:p>
    <w:p w:rsidR="00941D9A" w:rsidRPr="009F667B" w:rsidRDefault="00941D9A" w:rsidP="00941D9A">
      <w:pPr>
        <w:jc w:val="both"/>
        <w:rPr>
          <w:rFonts w:ascii="Arial" w:hAnsi="Arial" w:cs="Arial"/>
          <w:b/>
          <w:sz w:val="20"/>
        </w:rPr>
      </w:pPr>
    </w:p>
    <w:p w:rsidR="00941D9A" w:rsidRPr="009F667B" w:rsidRDefault="00941D9A" w:rsidP="00941D9A">
      <w:pPr>
        <w:jc w:val="both"/>
        <w:rPr>
          <w:rFonts w:ascii="Arial" w:hAnsi="Arial" w:cs="Arial"/>
          <w:b/>
          <w:sz w:val="20"/>
          <w:lang w:val="pt-PT"/>
        </w:rPr>
      </w:pPr>
      <w:r w:rsidRPr="009F667B">
        <w:rPr>
          <w:rFonts w:ascii="Arial" w:hAnsi="Arial" w:cs="Arial"/>
          <w:b/>
          <w:sz w:val="20"/>
        </w:rPr>
        <w:t>1.2.</w:t>
      </w:r>
      <w:r w:rsidRPr="009F667B">
        <w:rPr>
          <w:rFonts w:ascii="Arial" w:hAnsi="Arial" w:cs="Arial"/>
          <w:sz w:val="20"/>
        </w:rPr>
        <w:t xml:space="preserve"> </w:t>
      </w:r>
      <w:r w:rsidRPr="009F667B">
        <w:rPr>
          <w:rFonts w:ascii="Arial" w:hAnsi="Arial" w:cs="Arial"/>
          <w:sz w:val="20"/>
          <w:lang w:val="pt-PT"/>
        </w:rPr>
        <w:t>___</w:t>
      </w:r>
      <w:r w:rsidRPr="009F667B">
        <w:rPr>
          <w:rFonts w:ascii="Arial" w:hAnsi="Arial" w:cs="Arial"/>
          <w:sz w:val="20"/>
          <w:u w:val="single"/>
          <w:lang w:val="pt-PT"/>
        </w:rPr>
        <w:t>(Identificação do(a) Licitante vencedor(a))</w:t>
      </w:r>
      <w:r w:rsidRPr="009F667B">
        <w:rPr>
          <w:rFonts w:ascii="Arial" w:hAnsi="Arial" w:cs="Arial"/>
          <w:sz w:val="20"/>
          <w:lang w:val="pt-PT"/>
        </w:rPr>
        <w:t>___, _________</w:t>
      </w:r>
      <w:r w:rsidRPr="009F667B">
        <w:rPr>
          <w:rFonts w:ascii="Arial" w:hAnsi="Arial" w:cs="Arial"/>
          <w:sz w:val="20"/>
          <w:u w:val="single"/>
          <w:lang w:val="pt-PT"/>
        </w:rPr>
        <w:t>(endereço)</w:t>
      </w:r>
      <w:r w:rsidRPr="009F667B">
        <w:rPr>
          <w:rFonts w:ascii="Arial" w:hAnsi="Arial" w:cs="Arial"/>
          <w:sz w:val="20"/>
          <w:lang w:val="pt-PT"/>
        </w:rPr>
        <w:t>_________, _________</w:t>
      </w:r>
      <w:r w:rsidRPr="009F667B">
        <w:rPr>
          <w:rFonts w:ascii="Arial" w:hAnsi="Arial" w:cs="Arial"/>
          <w:sz w:val="20"/>
          <w:u w:val="single"/>
          <w:lang w:val="pt-PT"/>
        </w:rPr>
        <w:t>(CNPJ)</w:t>
      </w:r>
      <w:r w:rsidRPr="009F667B">
        <w:rPr>
          <w:rFonts w:ascii="Arial" w:hAnsi="Arial" w:cs="Arial"/>
          <w:sz w:val="20"/>
          <w:lang w:val="pt-PT"/>
        </w:rPr>
        <w:t>_________, __</w:t>
      </w:r>
      <w:r w:rsidRPr="009F667B">
        <w:rPr>
          <w:rFonts w:ascii="Arial" w:hAnsi="Arial" w:cs="Arial"/>
          <w:sz w:val="20"/>
          <w:u w:val="single"/>
          <w:lang w:val="pt-PT"/>
        </w:rPr>
        <w:t>_(identificação, documentação e endereço do(a) representante</w:t>
      </w:r>
      <w:r w:rsidRPr="009F667B">
        <w:rPr>
          <w:rFonts w:ascii="Arial" w:hAnsi="Arial" w:cs="Arial"/>
          <w:sz w:val="20"/>
          <w:lang w:val="pt-PT"/>
        </w:rPr>
        <w:t xml:space="preserve">___, doravante   denominado de </w:t>
      </w:r>
      <w:r w:rsidRPr="009F667B">
        <w:rPr>
          <w:rFonts w:ascii="Arial" w:hAnsi="Arial" w:cs="Arial"/>
          <w:b/>
          <w:sz w:val="20"/>
          <w:lang w:val="pt-PT"/>
        </w:rPr>
        <w:t>CONTRATADO.</w:t>
      </w:r>
    </w:p>
    <w:p w:rsidR="00941D9A" w:rsidRPr="009F667B" w:rsidRDefault="00941D9A" w:rsidP="00941D9A">
      <w:pPr>
        <w:jc w:val="both"/>
        <w:rPr>
          <w:rFonts w:ascii="Arial" w:hAnsi="Arial" w:cs="Arial"/>
          <w:b/>
          <w:sz w:val="20"/>
        </w:rPr>
      </w:pPr>
    </w:p>
    <w:p w:rsidR="00941D9A" w:rsidRPr="009F667B" w:rsidRDefault="00941D9A" w:rsidP="00941D9A">
      <w:pPr>
        <w:jc w:val="both"/>
        <w:rPr>
          <w:rFonts w:ascii="Arial" w:hAnsi="Arial" w:cs="Arial"/>
          <w:sz w:val="20"/>
        </w:rPr>
      </w:pPr>
      <w:r w:rsidRPr="009F667B">
        <w:rPr>
          <w:rFonts w:ascii="Arial" w:hAnsi="Arial" w:cs="Arial"/>
          <w:b/>
          <w:sz w:val="20"/>
        </w:rPr>
        <w:t>1.3.</w:t>
      </w:r>
      <w:r w:rsidRPr="009F667B">
        <w:rPr>
          <w:rFonts w:ascii="Arial" w:hAnsi="Arial" w:cs="Arial"/>
          <w:sz w:val="20"/>
        </w:rPr>
        <w:t xml:space="preserve"> CONTRATANTE e CONTRATADO r</w:t>
      </w:r>
      <w:r w:rsidRPr="009F667B">
        <w:rPr>
          <w:rFonts w:ascii="Arial" w:hAnsi="Arial" w:cs="Arial"/>
          <w:sz w:val="20"/>
          <w:lang w:val="pt-PT"/>
        </w:rPr>
        <w:t>esolvem celebrar o presente contrato, baseado no TOMADA DE PREÇO Nº. __/_____, conforme cláusulas expressas a seguir, as quais definem os direitos, obrigações e responsabilidades das partes</w:t>
      </w:r>
      <w:r w:rsidRPr="009F667B">
        <w:rPr>
          <w:rFonts w:ascii="Arial" w:hAnsi="Arial" w:cs="Arial"/>
          <w:sz w:val="20"/>
        </w:rPr>
        <w:t>.</w:t>
      </w:r>
    </w:p>
    <w:p w:rsidR="00941D9A" w:rsidRPr="009F667B" w:rsidRDefault="00941D9A" w:rsidP="00941D9A">
      <w:pPr>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2. DO OBJETO E FINALIDADE</w:t>
      </w:r>
      <w:r w:rsidRPr="009F667B">
        <w:rPr>
          <w:rFonts w:ascii="Arial" w:hAnsi="Arial" w:cs="Arial"/>
          <w:b/>
          <w:sz w:val="20"/>
        </w:rPr>
        <w:tab/>
        <w:t xml:space="preserve"> </w:t>
      </w:r>
    </w:p>
    <w:p w:rsidR="00941D9A" w:rsidRPr="000616DA" w:rsidRDefault="00941D9A" w:rsidP="000616DA">
      <w:pPr>
        <w:jc w:val="both"/>
        <w:rPr>
          <w:rFonts w:ascii="Arial" w:hAnsi="Arial" w:cs="Arial"/>
          <w:b/>
          <w:sz w:val="20"/>
          <w:u w:val="single"/>
        </w:rPr>
      </w:pPr>
      <w:r w:rsidRPr="009F667B">
        <w:rPr>
          <w:rFonts w:ascii="Arial" w:hAnsi="Arial" w:cs="Arial"/>
          <w:b/>
          <w:bCs/>
          <w:sz w:val="20"/>
        </w:rPr>
        <w:t xml:space="preserve">2.1. </w:t>
      </w:r>
      <w:r w:rsidRPr="009F667B">
        <w:rPr>
          <w:rFonts w:ascii="Arial" w:hAnsi="Arial" w:cs="Arial"/>
          <w:sz w:val="20"/>
        </w:rPr>
        <w:t xml:space="preserve">A presente licitação tem por objetivo a </w:t>
      </w:r>
      <w:r w:rsidR="008F0FB9" w:rsidRPr="00E6771D">
        <w:rPr>
          <w:rFonts w:ascii="Arial" w:hAnsi="Arial" w:cs="Arial"/>
          <w:sz w:val="20"/>
          <w:u w:val="single"/>
          <w:lang w:val="pt-PT"/>
        </w:rPr>
        <w:t xml:space="preserve">CONTRATAÇÃO DE EMPRESA ESPECIALIZADA NA PRESTAÇÃO DE SERVIÇOS </w:t>
      </w:r>
      <w:r w:rsidR="008F0FB9">
        <w:rPr>
          <w:rFonts w:ascii="Arial" w:hAnsi="Arial" w:cs="Arial"/>
          <w:sz w:val="20"/>
          <w:u w:val="single"/>
          <w:lang w:val="pt-PT"/>
        </w:rPr>
        <w:t>DE OBRAS PARA EXTENSÃO DO CANTEIRO CENTRAL DA AVENIDA GUILHERME MEYER NO MUNICIPIO DE PORTO DOS GAÚCHOS – MT</w:t>
      </w:r>
    </w:p>
    <w:p w:rsidR="00941D9A" w:rsidRPr="009F667B" w:rsidRDefault="00941D9A" w:rsidP="00941D9A">
      <w:pPr>
        <w:pStyle w:val="Padro"/>
        <w:spacing w:after="0" w:line="240" w:lineRule="auto"/>
        <w:jc w:val="both"/>
        <w:rPr>
          <w:rFonts w:ascii="Arial" w:hAnsi="Arial" w:cs="Arial"/>
          <w:b/>
          <w:bCs/>
          <w:color w:val="auto"/>
          <w:sz w:val="20"/>
          <w:szCs w:val="20"/>
        </w:rPr>
      </w:pPr>
    </w:p>
    <w:p w:rsidR="00941D9A" w:rsidRPr="009F667B" w:rsidRDefault="00941D9A" w:rsidP="00941D9A">
      <w:pPr>
        <w:pStyle w:val="Padro"/>
        <w:spacing w:after="0" w:line="240" w:lineRule="auto"/>
        <w:jc w:val="both"/>
        <w:rPr>
          <w:rFonts w:ascii="Arial" w:hAnsi="Arial" w:cs="Arial"/>
          <w:b/>
          <w:bCs/>
          <w:color w:val="auto"/>
          <w:sz w:val="20"/>
          <w:szCs w:val="20"/>
        </w:rPr>
      </w:pPr>
      <w:r w:rsidRPr="009F667B">
        <w:rPr>
          <w:rFonts w:ascii="Arial" w:hAnsi="Arial" w:cs="Arial"/>
          <w:b/>
          <w:bCs/>
          <w:color w:val="auto"/>
          <w:sz w:val="20"/>
          <w:szCs w:val="20"/>
        </w:rPr>
        <w:t xml:space="preserve">2.1.1. </w:t>
      </w:r>
      <w:r w:rsidRPr="009F667B">
        <w:rPr>
          <w:rFonts w:ascii="Arial" w:hAnsi="Arial" w:cs="Arial"/>
          <w:sz w:val="20"/>
          <w:szCs w:val="20"/>
        </w:rPr>
        <w:t xml:space="preserve">Objeto devera ser executado conforme os </w:t>
      </w:r>
      <w:r w:rsidRPr="009F667B">
        <w:rPr>
          <w:rFonts w:ascii="Arial" w:hAnsi="Arial" w:cs="Arial"/>
          <w:b/>
          <w:i/>
          <w:sz w:val="20"/>
          <w:szCs w:val="20"/>
        </w:rPr>
        <w:t xml:space="preserve">ANEXOS X (Memorial Descritivo), ANEXO </w:t>
      </w:r>
      <w:proofErr w:type="spellStart"/>
      <w:r w:rsidRPr="009F667B">
        <w:rPr>
          <w:rFonts w:ascii="Arial" w:hAnsi="Arial" w:cs="Arial"/>
          <w:b/>
          <w:i/>
          <w:sz w:val="20"/>
          <w:szCs w:val="20"/>
        </w:rPr>
        <w:t>Xl</w:t>
      </w:r>
      <w:proofErr w:type="spellEnd"/>
      <w:r w:rsidRPr="009F667B">
        <w:rPr>
          <w:rFonts w:ascii="Arial" w:hAnsi="Arial" w:cs="Arial"/>
          <w:b/>
          <w:i/>
          <w:sz w:val="20"/>
          <w:szCs w:val="20"/>
        </w:rPr>
        <w:t xml:space="preserve"> (</w:t>
      </w:r>
      <w:r w:rsidR="00614A6D" w:rsidRPr="009F667B">
        <w:rPr>
          <w:rFonts w:ascii="Arial" w:hAnsi="Arial" w:cs="Arial"/>
          <w:b/>
          <w:i/>
          <w:sz w:val="20"/>
          <w:szCs w:val="20"/>
        </w:rPr>
        <w:t>Planilha Orçamentaria</w:t>
      </w:r>
      <w:r w:rsidR="008D5C9D" w:rsidRPr="009F667B">
        <w:rPr>
          <w:rFonts w:ascii="Arial" w:hAnsi="Arial" w:cs="Arial"/>
          <w:b/>
          <w:i/>
          <w:sz w:val="20"/>
          <w:szCs w:val="20"/>
        </w:rPr>
        <w:t xml:space="preserve">), </w:t>
      </w:r>
      <w:r w:rsidRPr="009F667B">
        <w:rPr>
          <w:rFonts w:ascii="Arial" w:hAnsi="Arial" w:cs="Arial"/>
          <w:b/>
          <w:i/>
          <w:sz w:val="20"/>
          <w:szCs w:val="20"/>
        </w:rPr>
        <w:t xml:space="preserve">ANEXO </w:t>
      </w:r>
      <w:proofErr w:type="spellStart"/>
      <w:r w:rsidRPr="009F667B">
        <w:rPr>
          <w:rFonts w:ascii="Arial" w:hAnsi="Arial" w:cs="Arial"/>
          <w:b/>
          <w:i/>
          <w:sz w:val="20"/>
          <w:szCs w:val="20"/>
        </w:rPr>
        <w:t>Xll</w:t>
      </w:r>
      <w:proofErr w:type="spellEnd"/>
      <w:r w:rsidRPr="009F667B">
        <w:rPr>
          <w:rFonts w:ascii="Arial" w:hAnsi="Arial" w:cs="Arial"/>
          <w:b/>
          <w:i/>
          <w:sz w:val="20"/>
          <w:szCs w:val="20"/>
        </w:rPr>
        <w:t xml:space="preserve"> (</w:t>
      </w:r>
      <w:r w:rsidR="00614A6D" w:rsidRPr="009F667B">
        <w:rPr>
          <w:rFonts w:ascii="Arial" w:hAnsi="Arial" w:cs="Arial"/>
          <w:b/>
          <w:i/>
          <w:sz w:val="20"/>
          <w:szCs w:val="20"/>
        </w:rPr>
        <w:t>Cronograma Físico Financeiro</w:t>
      </w:r>
      <w:r w:rsidRPr="009F667B">
        <w:rPr>
          <w:rFonts w:ascii="Arial" w:hAnsi="Arial" w:cs="Arial"/>
          <w:b/>
          <w:i/>
          <w:sz w:val="20"/>
          <w:szCs w:val="20"/>
        </w:rPr>
        <w:t>)</w:t>
      </w:r>
      <w:r w:rsidR="008D5C9D" w:rsidRPr="009F667B">
        <w:rPr>
          <w:rFonts w:ascii="Arial" w:hAnsi="Arial" w:cs="Arial"/>
          <w:b/>
          <w:i/>
          <w:sz w:val="20"/>
          <w:szCs w:val="20"/>
        </w:rPr>
        <w:t xml:space="preserve"> e ANEXO XIII (Projeto de Arquitetura)</w:t>
      </w:r>
      <w:r w:rsidRPr="009F667B">
        <w:rPr>
          <w:rFonts w:ascii="Arial" w:hAnsi="Arial" w:cs="Arial"/>
          <w:b/>
          <w:i/>
          <w:sz w:val="20"/>
          <w:szCs w:val="20"/>
        </w:rPr>
        <w:t>.</w:t>
      </w:r>
    </w:p>
    <w:p w:rsidR="00941D9A" w:rsidRPr="009F667B" w:rsidRDefault="00941D9A" w:rsidP="00941D9A">
      <w:pPr>
        <w:pStyle w:val="Padro"/>
        <w:spacing w:after="0" w:line="240" w:lineRule="auto"/>
        <w:jc w:val="both"/>
        <w:rPr>
          <w:rFonts w:ascii="Arial" w:hAnsi="Arial" w:cs="Arial"/>
          <w:b/>
          <w:bCs/>
          <w:color w:val="auto"/>
          <w:sz w:val="20"/>
          <w:szCs w:val="20"/>
        </w:rPr>
      </w:pPr>
    </w:p>
    <w:p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2.2. </w:t>
      </w:r>
      <w:r w:rsidRPr="009F667B">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rsidR="00941D9A"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2.3. </w:t>
      </w:r>
      <w:r w:rsidRPr="009F667B">
        <w:rPr>
          <w:rFonts w:ascii="Arial" w:hAnsi="Arial" w:cs="Arial"/>
          <w:color w:val="auto"/>
          <w:sz w:val="20"/>
          <w:szCs w:val="20"/>
        </w:rPr>
        <w:t>À CONTRATADA adjudicam-se os itens aos quais advém do resultado final do TOMADA DE PREÇO Nº. _______/____, com o menor valor entre as propostas do certame, conforme segue:</w:t>
      </w:r>
    </w:p>
    <w:p w:rsidR="00812155" w:rsidRPr="009F667B" w:rsidRDefault="00812155" w:rsidP="00941D9A">
      <w:pPr>
        <w:pStyle w:val="Padro"/>
        <w:spacing w:after="0" w:line="240" w:lineRule="auto"/>
        <w:jc w:val="both"/>
        <w:rPr>
          <w:rFonts w:ascii="Arial" w:hAnsi="Arial" w:cs="Arial"/>
          <w:color w:val="auto"/>
          <w:sz w:val="20"/>
          <w:szCs w:val="20"/>
        </w:rPr>
      </w:pPr>
    </w:p>
    <w:p w:rsidR="008D5C9D" w:rsidRPr="009F667B" w:rsidRDefault="008D5C9D" w:rsidP="008D5C9D">
      <w:pPr>
        <w:rPr>
          <w:rFonts w:ascii="Arial" w:hAnsi="Arial" w:cs="Arial"/>
          <w:sz w:val="20"/>
        </w:rPr>
      </w:pPr>
    </w:p>
    <w:tbl>
      <w:tblPr>
        <w:tblW w:w="10843" w:type="dxa"/>
        <w:jc w:val="center"/>
        <w:tblCellMar>
          <w:left w:w="70" w:type="dxa"/>
          <w:right w:w="70" w:type="dxa"/>
        </w:tblCellMar>
        <w:tblLook w:val="04A0" w:firstRow="1" w:lastRow="0" w:firstColumn="1" w:lastColumn="0" w:noHBand="0" w:noVBand="1"/>
      </w:tblPr>
      <w:tblGrid>
        <w:gridCol w:w="585"/>
        <w:gridCol w:w="933"/>
        <w:gridCol w:w="1565"/>
        <w:gridCol w:w="646"/>
        <w:gridCol w:w="496"/>
        <w:gridCol w:w="5120"/>
        <w:gridCol w:w="1498"/>
      </w:tblGrid>
      <w:tr w:rsidR="008F0FB9" w:rsidRPr="00B819E2" w:rsidTr="007C2364">
        <w:trPr>
          <w:cantSplit/>
          <w:trHeight w:val="113"/>
          <w:jc w:val="center"/>
        </w:trPr>
        <w:tc>
          <w:tcPr>
            <w:tcW w:w="585"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933" w:type="dxa"/>
            <w:tcBorders>
              <w:top w:val="nil"/>
              <w:left w:val="nil"/>
              <w:bottom w:val="single" w:sz="4" w:space="0" w:color="auto"/>
              <w:right w:val="nil"/>
            </w:tcBorders>
            <w:vAlign w:val="center"/>
          </w:tcPr>
          <w:p w:rsidR="008F0FB9" w:rsidRPr="00B819E2" w:rsidRDefault="008F0FB9" w:rsidP="007C2364">
            <w:pPr>
              <w:rPr>
                <w:rFonts w:ascii="Calibri" w:hAnsi="Calibri"/>
                <w:color w:val="000000"/>
                <w:sz w:val="20"/>
              </w:rPr>
            </w:pPr>
          </w:p>
        </w:tc>
        <w:tc>
          <w:tcPr>
            <w:tcW w:w="1565" w:type="dxa"/>
            <w:tcBorders>
              <w:top w:val="nil"/>
              <w:left w:val="nil"/>
              <w:bottom w:val="single" w:sz="4" w:space="0" w:color="auto"/>
              <w:right w:val="nil"/>
            </w:tcBorders>
          </w:tcPr>
          <w:p w:rsidR="008F0FB9" w:rsidRPr="00B819E2" w:rsidRDefault="008F0FB9" w:rsidP="007C2364">
            <w:pPr>
              <w:rPr>
                <w:rFonts w:ascii="Calibri" w:hAnsi="Calibri"/>
                <w:color w:val="000000"/>
                <w:sz w:val="20"/>
              </w:rPr>
            </w:pPr>
          </w:p>
        </w:tc>
        <w:tc>
          <w:tcPr>
            <w:tcW w:w="646"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496"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5120"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c>
          <w:tcPr>
            <w:tcW w:w="1498" w:type="dxa"/>
            <w:tcBorders>
              <w:top w:val="nil"/>
              <w:left w:val="nil"/>
              <w:bottom w:val="single" w:sz="4" w:space="0" w:color="auto"/>
              <w:right w:val="nil"/>
            </w:tcBorders>
            <w:shd w:val="clear" w:color="auto" w:fill="auto"/>
            <w:noWrap/>
            <w:vAlign w:val="center"/>
          </w:tcPr>
          <w:p w:rsidR="008F0FB9" w:rsidRPr="00B819E2" w:rsidRDefault="008F0FB9" w:rsidP="007C2364">
            <w:pPr>
              <w:rPr>
                <w:rFonts w:ascii="Calibri" w:hAnsi="Calibri"/>
                <w:color w:val="000000"/>
                <w:sz w:val="20"/>
              </w:rPr>
            </w:pPr>
          </w:p>
        </w:tc>
      </w:tr>
      <w:tr w:rsidR="008F0FB9" w:rsidRPr="00B819E2" w:rsidTr="007C2364">
        <w:trPr>
          <w:cantSplit/>
          <w:trHeight w:val="113"/>
          <w:jc w:val="center"/>
        </w:trPr>
        <w:tc>
          <w:tcPr>
            <w:tcW w:w="108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LOTE 01</w:t>
            </w:r>
          </w:p>
          <w:p w:rsidR="008F0FB9" w:rsidRPr="00B819E2" w:rsidRDefault="008F0FB9" w:rsidP="007C2364">
            <w:pPr>
              <w:jc w:val="center"/>
              <w:rPr>
                <w:rFonts w:ascii="Arial" w:hAnsi="Arial" w:cs="Arial"/>
                <w:b/>
                <w:bCs/>
                <w:color w:val="000000"/>
                <w:sz w:val="20"/>
              </w:rPr>
            </w:pPr>
            <w:r>
              <w:rPr>
                <w:rFonts w:ascii="Arial" w:hAnsi="Arial" w:cs="Arial"/>
                <w:b/>
                <w:sz w:val="20"/>
              </w:rPr>
              <w:t xml:space="preserve">EXECUÇÃO DO PROJETO </w:t>
            </w:r>
          </w:p>
        </w:tc>
      </w:tr>
      <w:tr w:rsidR="008F0FB9" w:rsidRPr="00B819E2" w:rsidTr="007C2364">
        <w:trPr>
          <w:cantSplit/>
          <w:trHeight w:val="113"/>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Item</w:t>
            </w:r>
          </w:p>
        </w:tc>
        <w:tc>
          <w:tcPr>
            <w:tcW w:w="933" w:type="dxa"/>
            <w:tcBorders>
              <w:top w:val="single" w:sz="4" w:space="0" w:color="auto"/>
              <w:left w:val="single" w:sz="4" w:space="0" w:color="auto"/>
              <w:bottom w:val="single" w:sz="4" w:space="0" w:color="auto"/>
              <w:right w:val="single" w:sz="4" w:space="0" w:color="auto"/>
            </w:tcBorders>
            <w:vAlign w:val="center"/>
          </w:tcPr>
          <w:p w:rsidR="008F0FB9" w:rsidRDefault="008F0FB9" w:rsidP="007C2364">
            <w:pPr>
              <w:jc w:val="center"/>
              <w:rPr>
                <w:rFonts w:ascii="Arial" w:hAnsi="Arial" w:cs="Arial"/>
                <w:b/>
                <w:bCs/>
                <w:color w:val="000000"/>
                <w:sz w:val="20"/>
              </w:rPr>
            </w:pPr>
            <w:r>
              <w:rPr>
                <w:rFonts w:ascii="Arial" w:hAnsi="Arial" w:cs="Arial"/>
                <w:b/>
                <w:bCs/>
                <w:color w:val="000000"/>
                <w:sz w:val="20"/>
              </w:rPr>
              <w:t>Código</w:t>
            </w:r>
          </w:p>
          <w:p w:rsidR="008F0FB9" w:rsidRDefault="008F0FB9" w:rsidP="007C2364">
            <w:pPr>
              <w:jc w:val="center"/>
              <w:rPr>
                <w:rFonts w:ascii="Arial" w:hAnsi="Arial" w:cs="Arial"/>
                <w:b/>
                <w:bCs/>
                <w:color w:val="000000"/>
                <w:sz w:val="20"/>
              </w:rPr>
            </w:pPr>
            <w:proofErr w:type="spellStart"/>
            <w:r>
              <w:rPr>
                <w:rFonts w:ascii="Arial" w:hAnsi="Arial" w:cs="Arial"/>
                <w:b/>
                <w:bCs/>
                <w:color w:val="000000"/>
                <w:sz w:val="20"/>
              </w:rPr>
              <w:t>Agili</w:t>
            </w:r>
            <w:proofErr w:type="spellEnd"/>
          </w:p>
        </w:tc>
        <w:tc>
          <w:tcPr>
            <w:tcW w:w="1565" w:type="dxa"/>
            <w:tcBorders>
              <w:top w:val="single" w:sz="4" w:space="0" w:color="auto"/>
              <w:left w:val="single" w:sz="4" w:space="0" w:color="auto"/>
              <w:bottom w:val="single" w:sz="4" w:space="0" w:color="auto"/>
              <w:right w:val="single" w:sz="4" w:space="0" w:color="auto"/>
            </w:tcBorders>
          </w:tcPr>
          <w:p w:rsidR="008F0FB9" w:rsidRDefault="008F0FB9" w:rsidP="007C2364">
            <w:pPr>
              <w:jc w:val="center"/>
              <w:rPr>
                <w:rFonts w:ascii="Arial" w:hAnsi="Arial" w:cs="Arial"/>
                <w:b/>
                <w:bCs/>
                <w:color w:val="000000"/>
                <w:sz w:val="20"/>
              </w:rPr>
            </w:pPr>
            <w:r>
              <w:rPr>
                <w:rFonts w:ascii="Arial" w:hAnsi="Arial" w:cs="Arial"/>
                <w:b/>
                <w:bCs/>
                <w:color w:val="000000"/>
                <w:sz w:val="20"/>
              </w:rPr>
              <w:t>Código</w:t>
            </w:r>
          </w:p>
          <w:p w:rsidR="008F0FB9" w:rsidRPr="00B819E2" w:rsidRDefault="008F0FB9" w:rsidP="007C2364">
            <w:pPr>
              <w:jc w:val="center"/>
              <w:rPr>
                <w:rFonts w:ascii="Arial" w:hAnsi="Arial" w:cs="Arial"/>
                <w:b/>
                <w:bCs/>
                <w:color w:val="000000"/>
                <w:sz w:val="20"/>
              </w:rPr>
            </w:pPr>
            <w:r>
              <w:rPr>
                <w:rFonts w:ascii="Arial" w:hAnsi="Arial" w:cs="Arial"/>
                <w:b/>
                <w:bCs/>
                <w:color w:val="000000"/>
                <w:sz w:val="20"/>
              </w:rPr>
              <w:t>TCE – MT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proofErr w:type="spellStart"/>
            <w:r w:rsidRPr="00B819E2">
              <w:rPr>
                <w:rFonts w:ascii="Arial" w:hAnsi="Arial" w:cs="Arial"/>
                <w:b/>
                <w:bCs/>
                <w:color w:val="000000"/>
                <w:sz w:val="20"/>
              </w:rPr>
              <w:t>Qtde</w:t>
            </w:r>
            <w:proofErr w:type="spellEnd"/>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Un.</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r w:rsidRPr="00B819E2">
              <w:rPr>
                <w:rFonts w:ascii="Arial" w:hAnsi="Arial" w:cs="Arial"/>
                <w:b/>
                <w:bCs/>
                <w:color w:val="000000"/>
                <w:sz w:val="20"/>
              </w:rPr>
              <w:t>Produto</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b/>
                <w:bCs/>
                <w:color w:val="000000"/>
                <w:sz w:val="20"/>
              </w:rPr>
            </w:pPr>
            <w:proofErr w:type="spellStart"/>
            <w:r w:rsidRPr="00B819E2">
              <w:rPr>
                <w:rFonts w:ascii="Arial" w:hAnsi="Arial" w:cs="Arial"/>
                <w:b/>
                <w:bCs/>
                <w:color w:val="000000"/>
                <w:sz w:val="20"/>
              </w:rPr>
              <w:t>Vlr</w:t>
            </w:r>
            <w:proofErr w:type="spellEnd"/>
            <w:r w:rsidRPr="00B819E2">
              <w:rPr>
                <w:rFonts w:ascii="Arial" w:hAnsi="Arial" w:cs="Arial"/>
                <w:b/>
                <w:bCs/>
                <w:color w:val="000000"/>
                <w:sz w:val="20"/>
              </w:rPr>
              <w:t>. Global</w:t>
            </w:r>
          </w:p>
        </w:tc>
      </w:tr>
      <w:tr w:rsidR="008F0FB9" w:rsidRPr="00B819E2" w:rsidTr="007C2364">
        <w:trPr>
          <w:cantSplit/>
          <w:trHeight w:val="1869"/>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8F0FB9" w:rsidRPr="00B819E2" w:rsidRDefault="008F0FB9" w:rsidP="007C2364">
            <w:pPr>
              <w:jc w:val="center"/>
              <w:rPr>
                <w:rFonts w:ascii="Arial" w:hAnsi="Arial" w:cs="Arial"/>
                <w:color w:val="000000"/>
                <w:sz w:val="20"/>
              </w:rPr>
            </w:pPr>
            <w:r w:rsidRPr="00B819E2">
              <w:rPr>
                <w:rFonts w:ascii="Arial" w:hAnsi="Arial" w:cs="Arial"/>
                <w:color w:val="000000"/>
                <w:sz w:val="20"/>
              </w:rPr>
              <w:t>01</w:t>
            </w:r>
          </w:p>
        </w:tc>
        <w:tc>
          <w:tcPr>
            <w:tcW w:w="933" w:type="dxa"/>
            <w:tcBorders>
              <w:top w:val="single" w:sz="4" w:space="0" w:color="auto"/>
              <w:left w:val="single" w:sz="4" w:space="0" w:color="auto"/>
              <w:bottom w:val="single" w:sz="4" w:space="0" w:color="auto"/>
              <w:right w:val="single" w:sz="4" w:space="0" w:color="auto"/>
            </w:tcBorders>
            <w:vAlign w:val="center"/>
          </w:tcPr>
          <w:p w:rsidR="008F0FB9" w:rsidRPr="00EB65EE" w:rsidRDefault="008F0FB9" w:rsidP="007C2364">
            <w:pPr>
              <w:jc w:val="center"/>
              <w:rPr>
                <w:rFonts w:ascii="Arial" w:hAnsi="Arial" w:cs="Arial"/>
                <w:b/>
                <w:color w:val="333333"/>
                <w:sz w:val="20"/>
                <w:shd w:val="clear" w:color="auto" w:fill="FFFFFF"/>
              </w:rPr>
            </w:pPr>
            <w:r>
              <w:rPr>
                <w:rFonts w:ascii="Arial" w:hAnsi="Arial" w:cs="Arial"/>
                <w:b/>
                <w:color w:val="333333"/>
                <w:sz w:val="20"/>
                <w:shd w:val="clear" w:color="auto" w:fill="FFFFFF"/>
              </w:rPr>
              <w:t>35472</w:t>
            </w:r>
          </w:p>
        </w:tc>
        <w:tc>
          <w:tcPr>
            <w:tcW w:w="1565" w:type="dxa"/>
            <w:tcBorders>
              <w:top w:val="single" w:sz="4" w:space="0" w:color="auto"/>
              <w:left w:val="single" w:sz="4" w:space="0" w:color="auto"/>
              <w:bottom w:val="single" w:sz="4" w:space="0" w:color="auto"/>
              <w:right w:val="single" w:sz="4" w:space="0" w:color="auto"/>
            </w:tcBorders>
            <w:vAlign w:val="center"/>
          </w:tcPr>
          <w:p w:rsidR="008F0FB9" w:rsidRPr="00EB65EE" w:rsidRDefault="008F0FB9" w:rsidP="007C2364">
            <w:pPr>
              <w:jc w:val="center"/>
              <w:rPr>
                <w:rFonts w:ascii="Arial" w:hAnsi="Arial" w:cs="Arial"/>
                <w:b/>
                <w:sz w:val="20"/>
              </w:rPr>
            </w:pPr>
            <w:r>
              <w:rPr>
                <w:rFonts w:ascii="Helvetica" w:hAnsi="Helvetica"/>
                <w:color w:val="333333"/>
                <w:sz w:val="21"/>
                <w:szCs w:val="21"/>
                <w:shd w:val="clear" w:color="auto" w:fill="FFFFFF"/>
              </w:rPr>
              <w:t>218462-1</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sz w:val="20"/>
              </w:rPr>
            </w:pPr>
            <w:r>
              <w:rPr>
                <w:rFonts w:ascii="Arial" w:hAnsi="Arial" w:cs="Arial"/>
                <w:sz w:val="20"/>
              </w:rPr>
              <w:t>01</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B9" w:rsidRPr="00B819E2" w:rsidRDefault="008F0FB9" w:rsidP="007C2364">
            <w:pPr>
              <w:jc w:val="center"/>
              <w:rPr>
                <w:rFonts w:ascii="Arial" w:hAnsi="Arial" w:cs="Arial"/>
                <w:color w:val="000000"/>
                <w:sz w:val="20"/>
              </w:rPr>
            </w:pPr>
            <w:r w:rsidRPr="00B819E2">
              <w:rPr>
                <w:rFonts w:ascii="Arial" w:hAnsi="Arial" w:cs="Arial"/>
                <w:color w:val="000000"/>
                <w:sz w:val="20"/>
              </w:rPr>
              <w:t>MT²</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rsidR="008F0FB9" w:rsidRPr="00EB65EE" w:rsidRDefault="008F0FB9" w:rsidP="007C2364">
            <w:pPr>
              <w:jc w:val="both"/>
              <w:rPr>
                <w:rFonts w:ascii="Arial" w:eastAsia="DejaVu Sans" w:hAnsi="Arial" w:cs="Arial"/>
                <w:sz w:val="20"/>
              </w:rPr>
            </w:pPr>
            <w:r w:rsidRPr="00E6771D">
              <w:rPr>
                <w:rFonts w:ascii="Arial" w:hAnsi="Arial" w:cs="Arial"/>
                <w:sz w:val="20"/>
                <w:u w:val="single"/>
                <w:lang w:val="pt-PT"/>
              </w:rPr>
              <w:t xml:space="preserve">PRESTAÇÃO DE SERVIÇOS </w:t>
            </w:r>
            <w:r>
              <w:rPr>
                <w:rFonts w:ascii="Arial" w:hAnsi="Arial" w:cs="Arial"/>
                <w:sz w:val="20"/>
                <w:u w:val="single"/>
                <w:lang w:val="pt-PT"/>
              </w:rPr>
              <w:t>DE OBRAS PARA EXTENSÃO DO CANTEIRO CENTRAL DA AVENIDA GUILHERME MEYER NO MUNICIPIO DE PORTO DOS GAÚCHOS – MT</w:t>
            </w:r>
            <w:r>
              <w:rPr>
                <w:rFonts w:ascii="Arial" w:eastAsia="DejaVu Sans" w:hAnsi="Arial" w:cs="Arial"/>
                <w:sz w:val="20"/>
              </w:rPr>
              <w:t xml:space="preserve">, conforme segue especificações nos Anexos - </w:t>
            </w:r>
            <w:r w:rsidRPr="00E65122">
              <w:rPr>
                <w:rFonts w:ascii="Arial" w:hAnsi="Arial" w:cs="Arial"/>
                <w:b/>
                <w:i/>
                <w:sz w:val="20"/>
              </w:rPr>
              <w:t xml:space="preserve">ANEXOS </w:t>
            </w:r>
            <w:r>
              <w:rPr>
                <w:rFonts w:ascii="Arial" w:hAnsi="Arial" w:cs="Arial"/>
                <w:b/>
                <w:i/>
                <w:sz w:val="20"/>
              </w:rPr>
              <w:t xml:space="preserve">X, </w:t>
            </w:r>
            <w:proofErr w:type="spellStart"/>
            <w:r>
              <w:rPr>
                <w:rFonts w:ascii="Arial" w:hAnsi="Arial" w:cs="Arial"/>
                <w:b/>
                <w:i/>
                <w:sz w:val="20"/>
              </w:rPr>
              <w:t>Xl</w:t>
            </w:r>
            <w:proofErr w:type="spellEnd"/>
            <w:r>
              <w:rPr>
                <w:rFonts w:ascii="Arial" w:hAnsi="Arial" w:cs="Arial"/>
                <w:b/>
                <w:i/>
                <w:sz w:val="20"/>
              </w:rPr>
              <w:t>, XII, XIII, XIV, XV</w:t>
            </w:r>
            <w:r>
              <w:rPr>
                <w:rFonts w:ascii="Arial" w:hAnsi="Arial" w:cs="Arial"/>
                <w:sz w:val="20"/>
              </w:rPr>
              <w:t>, do Edital.</w:t>
            </w:r>
          </w:p>
          <w:p w:rsidR="008F0FB9" w:rsidRDefault="008F0FB9" w:rsidP="007C2364">
            <w:pPr>
              <w:jc w:val="both"/>
              <w:rPr>
                <w:rFonts w:ascii="Arial" w:eastAsia="DejaVu Sans" w:hAnsi="Arial" w:cs="Arial"/>
                <w:sz w:val="20"/>
              </w:rPr>
            </w:pPr>
          </w:p>
          <w:p w:rsidR="008F0FB9" w:rsidRPr="00B819E2" w:rsidRDefault="008F0FB9" w:rsidP="007C2364">
            <w:pPr>
              <w:jc w:val="both"/>
              <w:rPr>
                <w:rFonts w:ascii="Arial" w:eastAsia="DejaVu Sans" w:hAnsi="Arial" w:cs="Arial"/>
                <w:sz w:val="20"/>
              </w:rPr>
            </w:pPr>
          </w:p>
          <w:p w:rsidR="008F0FB9" w:rsidRPr="00B819E2" w:rsidRDefault="008F0FB9" w:rsidP="007C2364">
            <w:pPr>
              <w:jc w:val="both"/>
              <w:rPr>
                <w:rFonts w:ascii="Arial" w:hAnsi="Arial" w:cs="Arial"/>
                <w:sz w:val="20"/>
              </w:rPr>
            </w:pPr>
            <w:r w:rsidRPr="00B819E2">
              <w:rPr>
                <w:rFonts w:ascii="Arial" w:hAnsi="Arial" w:cs="Arial"/>
                <w:b/>
                <w:sz w:val="20"/>
              </w:rPr>
              <w:t>Prazo máximo para conclusão da Obra</w:t>
            </w:r>
            <w:r w:rsidRPr="00B819E2">
              <w:rPr>
                <w:rFonts w:ascii="Arial" w:hAnsi="Arial" w:cs="Arial"/>
                <w:sz w:val="20"/>
              </w:rPr>
              <w:t>:</w:t>
            </w:r>
          </w:p>
          <w:p w:rsidR="008F0FB9" w:rsidRPr="00B819E2" w:rsidRDefault="008F0FB9" w:rsidP="007C2364">
            <w:pPr>
              <w:jc w:val="both"/>
              <w:rPr>
                <w:rFonts w:ascii="Arial" w:hAnsi="Arial" w:cs="Arial"/>
                <w:color w:val="000000"/>
                <w:sz w:val="20"/>
              </w:rPr>
            </w:pPr>
            <w:r w:rsidRPr="00B819E2">
              <w:rPr>
                <w:rFonts w:ascii="Arial" w:hAnsi="Arial" w:cs="Arial"/>
                <w:sz w:val="20"/>
              </w:rPr>
              <w:t>Conforme a Execução do Cronograma Físico Financeiro.</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8F0FB9" w:rsidRPr="00B819E2" w:rsidRDefault="008F0FB9" w:rsidP="008F0FB9">
            <w:pPr>
              <w:jc w:val="center"/>
              <w:rPr>
                <w:rFonts w:ascii="Arial" w:hAnsi="Arial" w:cs="Arial"/>
                <w:color w:val="000000"/>
                <w:sz w:val="20"/>
              </w:rPr>
            </w:pPr>
            <w:r w:rsidRPr="00B819E2">
              <w:rPr>
                <w:rFonts w:ascii="Arial" w:hAnsi="Arial" w:cs="Arial"/>
                <w:color w:val="000000"/>
                <w:sz w:val="20"/>
              </w:rPr>
              <w:t xml:space="preserve">R$: </w:t>
            </w:r>
          </w:p>
        </w:tc>
      </w:tr>
    </w:tbl>
    <w:p w:rsidR="00F23618" w:rsidRPr="009F667B" w:rsidRDefault="00F23618" w:rsidP="00F23618">
      <w:pPr>
        <w:rPr>
          <w:rFonts w:ascii="Arial" w:hAnsi="Arial" w:cs="Arial"/>
          <w:sz w:val="20"/>
        </w:rPr>
      </w:pPr>
    </w:p>
    <w:tbl>
      <w:tblPr>
        <w:tblW w:w="10908" w:type="dxa"/>
        <w:jc w:val="center"/>
        <w:tblCellMar>
          <w:left w:w="70" w:type="dxa"/>
          <w:right w:w="70" w:type="dxa"/>
        </w:tblCellMar>
        <w:tblLook w:val="04A0" w:firstRow="1" w:lastRow="0" w:firstColumn="1" w:lastColumn="0" w:noHBand="0" w:noVBand="1"/>
      </w:tblPr>
      <w:tblGrid>
        <w:gridCol w:w="9143"/>
        <w:gridCol w:w="1765"/>
      </w:tblGrid>
      <w:tr w:rsidR="00F23618" w:rsidRPr="009F667B" w:rsidTr="000616DA">
        <w:trPr>
          <w:cantSplit/>
          <w:trHeight w:val="28"/>
          <w:jc w:val="center"/>
        </w:trPr>
        <w:tc>
          <w:tcPr>
            <w:tcW w:w="9143" w:type="dxa"/>
            <w:tcBorders>
              <w:bottom w:val="single" w:sz="4" w:space="0" w:color="auto"/>
              <w:right w:val="single" w:sz="4" w:space="0" w:color="auto"/>
            </w:tcBorders>
            <w:shd w:val="clear" w:color="auto" w:fill="auto"/>
            <w:vAlign w:val="center"/>
          </w:tcPr>
          <w:p w:rsidR="00F23618" w:rsidRPr="009F667B" w:rsidRDefault="00F23618" w:rsidP="004720E4">
            <w:pPr>
              <w:jc w:val="right"/>
              <w:rPr>
                <w:rFonts w:ascii="Arial" w:hAnsi="Arial" w:cs="Arial"/>
                <w:b/>
                <w:color w:val="000000"/>
                <w:sz w:val="20"/>
              </w:rPr>
            </w:pPr>
            <w:r w:rsidRPr="009F667B">
              <w:rPr>
                <w:rFonts w:ascii="Arial" w:hAnsi="Arial" w:cs="Arial"/>
                <w:b/>
                <w:color w:val="000000"/>
                <w:sz w:val="20"/>
              </w:rPr>
              <w:t>Valor Global:</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F23618" w:rsidRPr="009F667B" w:rsidRDefault="00F23618" w:rsidP="004720E4">
            <w:pPr>
              <w:jc w:val="center"/>
              <w:rPr>
                <w:rFonts w:ascii="Arial" w:hAnsi="Arial" w:cs="Arial"/>
                <w:color w:val="000000"/>
                <w:sz w:val="20"/>
              </w:rPr>
            </w:pPr>
            <w:r w:rsidRPr="009F667B">
              <w:rPr>
                <w:rFonts w:ascii="Arial" w:hAnsi="Arial" w:cs="Arial"/>
                <w:color w:val="000000"/>
                <w:sz w:val="20"/>
              </w:rPr>
              <w:t xml:space="preserve">R$: </w:t>
            </w:r>
          </w:p>
        </w:tc>
      </w:tr>
      <w:tr w:rsidR="00F23618" w:rsidRPr="009F667B" w:rsidTr="000616DA">
        <w:trPr>
          <w:cantSplit/>
          <w:trHeight w:val="28"/>
          <w:jc w:val="center"/>
        </w:trPr>
        <w:tc>
          <w:tcPr>
            <w:tcW w:w="10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3618" w:rsidRPr="009F667B" w:rsidRDefault="00F23618" w:rsidP="004720E4">
            <w:pPr>
              <w:jc w:val="center"/>
              <w:rPr>
                <w:rFonts w:ascii="Arial" w:hAnsi="Arial" w:cs="Arial"/>
                <w:b/>
                <w:color w:val="000000"/>
                <w:sz w:val="20"/>
              </w:rPr>
            </w:pPr>
            <w:r w:rsidRPr="009F667B">
              <w:rPr>
                <w:rFonts w:ascii="Arial" w:hAnsi="Arial" w:cs="Arial"/>
                <w:b/>
                <w:color w:val="000000"/>
                <w:sz w:val="20"/>
              </w:rPr>
              <w:t>(Valor Global por Extenso)</w:t>
            </w:r>
          </w:p>
        </w:tc>
      </w:tr>
    </w:tbl>
    <w:p w:rsidR="00941D9A" w:rsidRPr="009F667B" w:rsidRDefault="00941D9A" w:rsidP="00941D9A">
      <w:pPr>
        <w:pStyle w:val="Padro"/>
        <w:spacing w:after="0" w:line="240" w:lineRule="auto"/>
        <w:jc w:val="both"/>
        <w:rPr>
          <w:rFonts w:ascii="Arial" w:hAnsi="Arial" w:cs="Arial"/>
          <w:color w:val="auto"/>
          <w:sz w:val="20"/>
          <w:szCs w:val="20"/>
          <w:highlight w:val="darkCyan"/>
        </w:rPr>
      </w:pP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bCs/>
          <w:sz w:val="20"/>
        </w:rPr>
        <w:t xml:space="preserve">2.1 </w:t>
      </w:r>
      <w:r w:rsidRPr="009F667B">
        <w:rPr>
          <w:rFonts w:ascii="Arial" w:hAnsi="Arial" w:cs="Arial"/>
          <w:sz w:val="20"/>
        </w:rPr>
        <w:t>O item acima será necessariamente adquirido e executado pela vencedora em sua totalidade. O mesmo é de quantidade estimada, sendo considerado apenas para fins de adjudicação e posterior convocação para assinatura do Contrato Público. A licitante para a qual for adjudicado o referido item e for convocada para a assinatura do Contrato, obterá apenas o direito e a exclusividade de fornecimento do mesmo, até o término de vigência. Alertamos a todos os 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aquisição por parte do Município.</w:t>
      </w:r>
    </w:p>
    <w:p w:rsidR="00941D9A" w:rsidRPr="009F667B" w:rsidRDefault="00941D9A" w:rsidP="00941D9A">
      <w:pPr>
        <w:autoSpaceDE w:val="0"/>
        <w:autoSpaceDN w:val="0"/>
        <w:adjustRightInd w:val="0"/>
        <w:jc w:val="both"/>
        <w:rPr>
          <w:rFonts w:ascii="Arial" w:hAnsi="Arial" w:cs="Arial"/>
          <w:b/>
          <w:bCs/>
          <w:sz w:val="20"/>
        </w:rPr>
      </w:pPr>
    </w:p>
    <w:p w:rsidR="00941D9A" w:rsidRPr="009F667B" w:rsidRDefault="00941D9A" w:rsidP="00941D9A">
      <w:pPr>
        <w:shd w:val="clear" w:color="auto" w:fill="BFBFBF"/>
        <w:autoSpaceDE w:val="0"/>
        <w:autoSpaceDN w:val="0"/>
        <w:adjustRightInd w:val="0"/>
        <w:jc w:val="both"/>
        <w:rPr>
          <w:rFonts w:ascii="Arial" w:hAnsi="Arial" w:cs="Arial"/>
          <w:sz w:val="20"/>
        </w:rPr>
      </w:pPr>
      <w:r w:rsidRPr="009F667B">
        <w:rPr>
          <w:rFonts w:ascii="Arial" w:hAnsi="Arial" w:cs="Arial"/>
          <w:b/>
          <w:bCs/>
          <w:sz w:val="20"/>
        </w:rPr>
        <w:t xml:space="preserve">2.3. </w:t>
      </w:r>
      <w:r w:rsidRPr="009F667B">
        <w:rPr>
          <w:rFonts w:ascii="Arial" w:hAnsi="Arial" w:cs="Arial"/>
          <w:sz w:val="20"/>
        </w:rPr>
        <w:t xml:space="preserve">O serviço ao qual for adjudicado em favor da proponente devera ser concluído conforme exige o Edital sem nenhum custo além daquele da proposta e de forma </w:t>
      </w:r>
      <w:r w:rsidRPr="009F667B">
        <w:rPr>
          <w:rFonts w:ascii="Arial" w:hAnsi="Arial" w:cs="Arial"/>
          <w:b/>
          <w:i/>
          <w:sz w:val="20"/>
          <w:u w:val="single"/>
        </w:rPr>
        <w:t>TOTAL</w:t>
      </w:r>
      <w:r w:rsidRPr="009F667B">
        <w:rPr>
          <w:rFonts w:ascii="Arial" w:hAnsi="Arial" w:cs="Arial"/>
          <w:i/>
          <w:sz w:val="20"/>
          <w:u w:val="single"/>
        </w:rPr>
        <w:t xml:space="preserve">, </w:t>
      </w:r>
      <w:r w:rsidRPr="009F667B">
        <w:rPr>
          <w:rFonts w:ascii="Arial" w:hAnsi="Arial" w:cs="Arial"/>
          <w:sz w:val="20"/>
        </w:rPr>
        <w:t>de acordo com a necessidade da Administração.</w:t>
      </w:r>
    </w:p>
    <w:p w:rsidR="00941D9A" w:rsidRPr="009F667B" w:rsidRDefault="00941D9A" w:rsidP="00941D9A">
      <w:pPr>
        <w:jc w:val="both"/>
        <w:rPr>
          <w:rFonts w:ascii="Arial" w:hAnsi="Arial" w:cs="Arial"/>
          <w:b/>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3. DO REGIME DE EXECUÇÃO</w:t>
      </w:r>
    </w:p>
    <w:p w:rsidR="00941D9A" w:rsidRPr="009F667B" w:rsidRDefault="00941D9A" w:rsidP="00941D9A">
      <w:pPr>
        <w:jc w:val="both"/>
        <w:rPr>
          <w:rFonts w:ascii="Arial" w:hAnsi="Arial" w:cs="Arial"/>
          <w:sz w:val="20"/>
        </w:rPr>
      </w:pPr>
      <w:r w:rsidRPr="009F667B">
        <w:rPr>
          <w:rFonts w:ascii="Arial" w:hAnsi="Arial" w:cs="Arial"/>
          <w:b/>
          <w:sz w:val="20"/>
        </w:rPr>
        <w:t>3.1.</w:t>
      </w:r>
      <w:r w:rsidRPr="009F667B">
        <w:rPr>
          <w:rFonts w:ascii="Arial" w:hAnsi="Arial" w:cs="Arial"/>
          <w:sz w:val="20"/>
        </w:rPr>
        <w:t xml:space="preserve"> A obra será executada de conformidade com os termos da Licitação, sendo o regime de execução da Obra, na forma da Lei, o de execução indireta na modalidade de empreitada por </w:t>
      </w:r>
      <w:r w:rsidRPr="009F667B">
        <w:rPr>
          <w:rFonts w:ascii="Arial" w:hAnsi="Arial" w:cs="Arial"/>
          <w:color w:val="000000"/>
          <w:sz w:val="20"/>
        </w:rPr>
        <w:t>menor preço</w:t>
      </w:r>
      <w:r w:rsidRPr="009F667B">
        <w:rPr>
          <w:rFonts w:ascii="Arial" w:hAnsi="Arial" w:cs="Arial"/>
          <w:sz w:val="20"/>
        </w:rPr>
        <w:t>, no regime de empreitada por preço unitário, nos termos estatuídos letra "b</w:t>
      </w:r>
      <w:proofErr w:type="gramStart"/>
      <w:r w:rsidRPr="009F667B">
        <w:rPr>
          <w:rFonts w:ascii="Arial" w:hAnsi="Arial" w:cs="Arial"/>
          <w:sz w:val="20"/>
        </w:rPr>
        <w:t>",  pelo</w:t>
      </w:r>
      <w:proofErr w:type="gramEnd"/>
      <w:r w:rsidRPr="009F667B">
        <w:rPr>
          <w:rFonts w:ascii="Arial" w:hAnsi="Arial" w:cs="Arial"/>
          <w:sz w:val="20"/>
        </w:rPr>
        <w:t xml:space="preserve"> Art. 06, Inciso VIII, da Lei nº. 8.666/93.</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3.2.</w:t>
      </w:r>
      <w:r w:rsidRPr="009F667B">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TOMADA DE PREÇO.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3.3.</w:t>
      </w:r>
      <w:r w:rsidRPr="009F667B">
        <w:rPr>
          <w:rFonts w:ascii="Arial" w:hAnsi="Arial" w:cs="Arial"/>
          <w:sz w:val="20"/>
        </w:rPr>
        <w:t xml:space="preserve"> O contratado se obriga a executar o objeto rigorosamente de acordo com o disposto no Edital e seus Anexos.</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4. DO VALOR E FORMA DE PAGAMENTO</w:t>
      </w:r>
    </w:p>
    <w:p w:rsidR="00941D9A" w:rsidRPr="009F667B" w:rsidRDefault="00941D9A" w:rsidP="00941D9A">
      <w:pPr>
        <w:pStyle w:val="Ttulo1"/>
        <w:jc w:val="both"/>
        <w:rPr>
          <w:rFonts w:ascii="Arial" w:hAnsi="Arial" w:cs="Arial"/>
          <w:b/>
          <w:sz w:val="20"/>
        </w:rPr>
      </w:pPr>
      <w:r w:rsidRPr="009F667B">
        <w:rPr>
          <w:rFonts w:ascii="Arial" w:hAnsi="Arial" w:cs="Arial"/>
          <w:sz w:val="20"/>
        </w:rPr>
        <w:t>4.1.</w:t>
      </w:r>
      <w:r w:rsidRPr="009F667B">
        <w:rPr>
          <w:rFonts w:ascii="Arial" w:hAnsi="Arial" w:cs="Arial"/>
          <w:b/>
          <w:sz w:val="20"/>
        </w:rPr>
        <w:t xml:space="preserve">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TOMADA DE PREÇO Nº. ______/_____, portanto adere ao que preceitua-se a Lei de Licitações nº. 8.666/93 e Lei do Pregão nº. 10.520/02.</w:t>
      </w:r>
    </w:p>
    <w:p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4.2. </w:t>
      </w:r>
      <w:r w:rsidRPr="009F667B">
        <w:rPr>
          <w:rFonts w:ascii="Arial" w:hAnsi="Arial" w:cs="Arial"/>
          <w:color w:val="auto"/>
          <w:sz w:val="20"/>
          <w:szCs w:val="20"/>
        </w:rPr>
        <w:t xml:space="preserve">O pagamento será efetuado em duas vezes, a primeira será 30 (trinta) dias após o inicio da obra e a segunda e ultima parcela será paga 60 (sessenta) </w:t>
      </w:r>
      <w:proofErr w:type="gramStart"/>
      <w:r w:rsidRPr="009F667B">
        <w:rPr>
          <w:rFonts w:ascii="Arial" w:hAnsi="Arial" w:cs="Arial"/>
          <w:color w:val="auto"/>
          <w:sz w:val="20"/>
          <w:szCs w:val="20"/>
        </w:rPr>
        <w:t>dias  após</w:t>
      </w:r>
      <w:proofErr w:type="gramEnd"/>
      <w:r w:rsidRPr="009F667B">
        <w:rPr>
          <w:rFonts w:ascii="Arial" w:hAnsi="Arial" w:cs="Arial"/>
          <w:color w:val="auto"/>
          <w:sz w:val="20"/>
          <w:szCs w:val="20"/>
        </w:rPr>
        <w:t xml:space="preserve"> o inicio da obra ou seja na entrega, finalização e inauguração da obra e sob a apresentação da </w:t>
      </w:r>
      <w:r w:rsidRPr="009F667B">
        <w:rPr>
          <w:rFonts w:ascii="Arial" w:hAnsi="Arial" w:cs="Arial"/>
          <w:color w:val="auto"/>
          <w:sz w:val="20"/>
          <w:szCs w:val="20"/>
          <w:u w:val="single"/>
        </w:rPr>
        <w:t>Nota Fiscal Eletrônica (NFE)</w:t>
      </w:r>
      <w:r w:rsidRPr="009F667B">
        <w:rPr>
          <w:rFonts w:ascii="Arial" w:hAnsi="Arial" w:cs="Arial"/>
          <w:color w:val="auto"/>
          <w:sz w:val="20"/>
          <w:szCs w:val="20"/>
        </w:rPr>
        <w:t xml:space="preserve"> e será efetuado com recursos próprios, concretizado na moeda vigente no País.</w:t>
      </w:r>
    </w:p>
    <w:p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color w:val="auto"/>
          <w:sz w:val="20"/>
          <w:szCs w:val="20"/>
        </w:rPr>
        <w:t>4.3.</w:t>
      </w:r>
      <w:r w:rsidRPr="009F667B">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4.4. </w:t>
      </w:r>
      <w:r w:rsidRPr="009F667B">
        <w:rPr>
          <w:rFonts w:ascii="Arial" w:hAnsi="Arial" w:cs="Arial"/>
          <w:color w:val="auto"/>
          <w:sz w:val="20"/>
          <w:szCs w:val="20"/>
        </w:rPr>
        <w:t>Após a entrega da Obra, a CONTRATADA emitirá a respectiva Nota Fiscal Eletrônica (NFE), que será atestada por servidor responsável e encaminhada ao setor financeiro para efetiva liquidação e posterior pagamento da despesa, mediante Ordem Bancária creditada em conta corrente, ou Cheque;</w:t>
      </w:r>
    </w:p>
    <w:p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4.5.</w:t>
      </w:r>
      <w:r w:rsidRPr="009F667B">
        <w:rPr>
          <w:rFonts w:ascii="Arial" w:hAnsi="Arial" w:cs="Arial"/>
          <w:bCs/>
          <w:color w:val="auto"/>
          <w:sz w:val="20"/>
          <w:szCs w:val="20"/>
        </w:rPr>
        <w:t xml:space="preserve"> À CONTRATANTE, r</w:t>
      </w:r>
      <w:r w:rsidRPr="009F667B">
        <w:rPr>
          <w:rFonts w:ascii="Arial" w:hAnsi="Arial" w:cs="Arial"/>
          <w:color w:val="auto"/>
          <w:sz w:val="20"/>
          <w:szCs w:val="20"/>
        </w:rPr>
        <w:t>eserva-se o direito de indeferir o pagamento, no ato da atestação, caso a entrega da obra não tenha sido de acordo com as condições pré-estabelecidas;</w:t>
      </w:r>
    </w:p>
    <w:p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4.6. </w:t>
      </w:r>
      <w:r w:rsidRPr="009F667B">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4.7. </w:t>
      </w:r>
      <w:r w:rsidRPr="009F667B">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5. DA VIGÊNCIA DO CONTRATO</w:t>
      </w:r>
    </w:p>
    <w:p w:rsidR="00F23618" w:rsidRPr="005032C8" w:rsidRDefault="008D5C9D" w:rsidP="00F23618">
      <w:pPr>
        <w:pStyle w:val="PargrafodaLista"/>
        <w:numPr>
          <w:ilvl w:val="1"/>
          <w:numId w:val="27"/>
        </w:numPr>
        <w:shd w:val="clear" w:color="auto" w:fill="FFFFFF" w:themeFill="background1"/>
        <w:ind w:left="0" w:firstLine="0"/>
        <w:jc w:val="both"/>
        <w:rPr>
          <w:rFonts w:ascii="Arial" w:hAnsi="Arial" w:cs="Arial"/>
          <w:b/>
          <w:sz w:val="20"/>
          <w:szCs w:val="20"/>
        </w:rPr>
      </w:pPr>
      <w:r w:rsidRPr="009F667B">
        <w:rPr>
          <w:rFonts w:ascii="Arial" w:hAnsi="Arial" w:cs="Arial"/>
          <w:sz w:val="20"/>
          <w:szCs w:val="20"/>
        </w:rPr>
        <w:t>O prazo de vigência do CONTRATO será de sua publicação oficial ate</w:t>
      </w:r>
      <w:r w:rsidR="004468A2" w:rsidRPr="009F667B">
        <w:rPr>
          <w:rFonts w:ascii="Arial" w:hAnsi="Arial" w:cs="Arial"/>
          <w:sz w:val="20"/>
          <w:szCs w:val="20"/>
        </w:rPr>
        <w:t xml:space="preserve"> </w:t>
      </w:r>
      <w:r w:rsidR="00523834" w:rsidRPr="009F667B">
        <w:rPr>
          <w:rFonts w:ascii="Arial" w:hAnsi="Arial" w:cs="Arial"/>
          <w:sz w:val="20"/>
          <w:szCs w:val="20"/>
        </w:rPr>
        <w:t>12 meses subsequentes</w:t>
      </w:r>
      <w:r w:rsidR="00BE2788">
        <w:rPr>
          <w:rFonts w:ascii="Arial" w:hAnsi="Arial" w:cs="Arial"/>
          <w:sz w:val="20"/>
          <w:szCs w:val="20"/>
        </w:rPr>
        <w:t xml:space="preserve"> </w:t>
      </w:r>
      <w:r w:rsidR="00523834" w:rsidRPr="009F667B">
        <w:rPr>
          <w:rFonts w:ascii="Arial" w:hAnsi="Arial" w:cs="Arial"/>
          <w:sz w:val="20"/>
          <w:szCs w:val="20"/>
        </w:rPr>
        <w:t>(__/__/____)</w:t>
      </w:r>
      <w:r w:rsidRPr="009F667B">
        <w:rPr>
          <w:rFonts w:ascii="Arial" w:hAnsi="Arial" w:cs="Arial"/>
          <w:sz w:val="20"/>
          <w:szCs w:val="20"/>
        </w:rPr>
        <w:t>, prorrogável por igual período perante a lei se ambas as partes estiverem de acordo.</w:t>
      </w:r>
    </w:p>
    <w:p w:rsidR="005032C8" w:rsidRDefault="005032C8" w:rsidP="005032C8">
      <w:pPr>
        <w:pStyle w:val="PargrafodaLista"/>
        <w:numPr>
          <w:ilvl w:val="1"/>
          <w:numId w:val="27"/>
        </w:numPr>
        <w:shd w:val="clear" w:color="auto" w:fill="FFFFFF" w:themeFill="background1"/>
        <w:ind w:left="0" w:firstLine="0"/>
        <w:jc w:val="both"/>
        <w:rPr>
          <w:rFonts w:ascii="Arial" w:hAnsi="Arial" w:cs="Arial"/>
          <w:sz w:val="20"/>
          <w:szCs w:val="20"/>
        </w:rPr>
      </w:pPr>
      <w:r w:rsidRPr="005032C8">
        <w:rPr>
          <w:rFonts w:ascii="Arial" w:hAnsi="Arial" w:cs="Arial"/>
          <w:sz w:val="20"/>
          <w:szCs w:val="20"/>
        </w:rPr>
        <w:t>O Contrato poderá, todavia, por acordo das partes, ser prorrogado por igual período, desde que seja de interesse da Contratante, mediante termo próprio, com vistas à obtenção de preços e condições mais vantajosas para a Administração, conforme faculta o inciso II, do artigo 57, da Lei n.º 8.666/93.</w:t>
      </w:r>
    </w:p>
    <w:p w:rsidR="005032C8" w:rsidRPr="005032C8" w:rsidRDefault="005032C8" w:rsidP="005032C8">
      <w:pPr>
        <w:pStyle w:val="PargrafodaLista"/>
        <w:numPr>
          <w:ilvl w:val="1"/>
          <w:numId w:val="27"/>
        </w:numPr>
        <w:shd w:val="clear" w:color="auto" w:fill="FFFFFF" w:themeFill="background1"/>
        <w:ind w:left="0" w:firstLine="0"/>
        <w:jc w:val="both"/>
        <w:rPr>
          <w:rFonts w:ascii="Arial" w:hAnsi="Arial" w:cs="Arial"/>
          <w:sz w:val="20"/>
          <w:szCs w:val="20"/>
        </w:rPr>
      </w:pPr>
      <w:r w:rsidRPr="005032C8">
        <w:rPr>
          <w:rFonts w:ascii="Arial" w:hAnsi="Arial" w:cs="Arial"/>
          <w:sz w:val="20"/>
          <w:szCs w:val="20"/>
        </w:rPr>
        <w:t>Caso o objeto desta licitação seja executado antes da data prevista no item acima, dar-se-á por encerrado o Contrato firmado entre as partes.</w:t>
      </w:r>
    </w:p>
    <w:p w:rsidR="00941D9A" w:rsidRPr="009F667B" w:rsidRDefault="00941D9A" w:rsidP="00941D9A">
      <w:pPr>
        <w:shd w:val="clear" w:color="auto" w:fill="BFBFBF"/>
        <w:autoSpaceDE w:val="0"/>
        <w:autoSpaceDN w:val="0"/>
        <w:adjustRightInd w:val="0"/>
        <w:jc w:val="both"/>
        <w:rPr>
          <w:rFonts w:ascii="Arial" w:hAnsi="Arial" w:cs="Arial"/>
          <w:b/>
          <w:bCs/>
          <w:sz w:val="20"/>
        </w:rPr>
      </w:pPr>
      <w:r w:rsidRPr="009F667B">
        <w:rPr>
          <w:rFonts w:ascii="Arial" w:hAnsi="Arial" w:cs="Arial"/>
          <w:b/>
          <w:bCs/>
          <w:sz w:val="20"/>
          <w:shd w:val="clear" w:color="auto" w:fill="BFBFBF"/>
        </w:rPr>
        <w:t>6. DA ENTREGA DA OBRA</w:t>
      </w:r>
    </w:p>
    <w:p w:rsidR="00941D9A" w:rsidRPr="009F667B" w:rsidRDefault="00941D9A" w:rsidP="00941D9A">
      <w:pPr>
        <w:autoSpaceDE w:val="0"/>
        <w:autoSpaceDN w:val="0"/>
        <w:adjustRightInd w:val="0"/>
        <w:jc w:val="both"/>
        <w:rPr>
          <w:rFonts w:ascii="Arial" w:hAnsi="Arial" w:cs="Arial"/>
          <w:b/>
          <w:bCs/>
          <w:sz w:val="20"/>
        </w:rPr>
      </w:pPr>
    </w:p>
    <w:p w:rsidR="00941D9A" w:rsidRPr="009F667B" w:rsidRDefault="00941D9A" w:rsidP="00941D9A">
      <w:pPr>
        <w:shd w:val="clear" w:color="auto" w:fill="D9D9D9"/>
        <w:autoSpaceDE w:val="0"/>
        <w:autoSpaceDN w:val="0"/>
        <w:adjustRightInd w:val="0"/>
        <w:jc w:val="both"/>
        <w:rPr>
          <w:rFonts w:ascii="Arial" w:hAnsi="Arial" w:cs="Arial"/>
          <w:sz w:val="20"/>
        </w:rPr>
      </w:pPr>
      <w:r w:rsidRPr="009F667B">
        <w:rPr>
          <w:rFonts w:ascii="Arial" w:hAnsi="Arial" w:cs="Arial"/>
          <w:b/>
          <w:bCs/>
          <w:sz w:val="20"/>
        </w:rPr>
        <w:t xml:space="preserve">6.1. </w:t>
      </w:r>
      <w:r w:rsidRPr="009F667B">
        <w:rPr>
          <w:rFonts w:ascii="Arial" w:hAnsi="Arial" w:cs="Arial"/>
          <w:sz w:val="20"/>
        </w:rPr>
        <w:t xml:space="preserve">A entrega da obra será de forma </w:t>
      </w:r>
      <w:r w:rsidRPr="009F667B">
        <w:rPr>
          <w:rFonts w:ascii="Arial" w:hAnsi="Arial" w:cs="Arial"/>
          <w:b/>
          <w:i/>
          <w:sz w:val="20"/>
          <w:u w:val="single"/>
        </w:rPr>
        <w:t>TOTAL</w:t>
      </w:r>
      <w:r w:rsidRPr="009F667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clear" w:color="auto" w:fill="D9D9D9"/>
        <w:autoSpaceDE w:val="0"/>
        <w:autoSpaceDN w:val="0"/>
        <w:adjustRightInd w:val="0"/>
        <w:jc w:val="both"/>
        <w:rPr>
          <w:rFonts w:ascii="Arial" w:hAnsi="Arial" w:cs="Arial"/>
          <w:sz w:val="20"/>
        </w:rPr>
      </w:pPr>
      <w:r w:rsidRPr="009F667B">
        <w:rPr>
          <w:rFonts w:ascii="Arial" w:hAnsi="Arial" w:cs="Arial"/>
          <w:b/>
          <w:bCs/>
          <w:sz w:val="20"/>
        </w:rPr>
        <w:t xml:space="preserve">6.1.1. </w:t>
      </w:r>
      <w:r w:rsidRPr="009F667B">
        <w:rPr>
          <w:rFonts w:ascii="Arial" w:hAnsi="Arial" w:cs="Arial"/>
          <w:sz w:val="20"/>
        </w:rPr>
        <w:t>A entrega será conforme a vigência do CRONOGRAMA FISICO FINANCEIRO a contar da assinatura do contrato:</w:t>
      </w:r>
    </w:p>
    <w:p w:rsidR="00941D9A" w:rsidRPr="009F667B" w:rsidRDefault="00941D9A" w:rsidP="00941D9A">
      <w:pPr>
        <w:autoSpaceDE w:val="0"/>
        <w:autoSpaceDN w:val="0"/>
        <w:adjustRightInd w:val="0"/>
        <w:jc w:val="both"/>
        <w:rPr>
          <w:rFonts w:ascii="Arial" w:hAnsi="Arial" w:cs="Arial"/>
          <w:b/>
          <w:bCs/>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7. DA ALTERAÇÃO CONTRATUAL</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7.1.</w:t>
      </w:r>
      <w:r w:rsidRPr="009F667B">
        <w:rPr>
          <w:rFonts w:ascii="Arial" w:hAnsi="Arial" w:cs="Arial"/>
          <w:sz w:val="20"/>
        </w:rPr>
        <w:t xml:space="preserve"> Toda e qualquer alteração deverá ser processada mediante a celebração de Termo Aditivo, com amparo no art. 65 da Lei nº 8.666/93, vedada a modificação do objeto.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7.2.</w:t>
      </w:r>
      <w:r w:rsidRPr="009F667B">
        <w:rPr>
          <w:rFonts w:ascii="Arial" w:hAnsi="Arial" w:cs="Arial"/>
          <w:sz w:val="20"/>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8. DOS RECURSOS ORÇAMENTÁRIOS</w:t>
      </w:r>
    </w:p>
    <w:p w:rsidR="00941D9A" w:rsidRPr="009F667B" w:rsidRDefault="00941D9A" w:rsidP="00941D9A">
      <w:pPr>
        <w:pStyle w:val="Corpodetexto"/>
        <w:rPr>
          <w:rFonts w:ascii="Arial" w:hAnsi="Arial" w:cs="Arial"/>
          <w:sz w:val="20"/>
        </w:rPr>
      </w:pPr>
      <w:r w:rsidRPr="009F667B">
        <w:rPr>
          <w:rFonts w:ascii="Arial" w:hAnsi="Arial" w:cs="Arial"/>
          <w:b/>
          <w:sz w:val="20"/>
        </w:rPr>
        <w:t>8.1.</w:t>
      </w:r>
      <w:r w:rsidRPr="009F667B">
        <w:rPr>
          <w:rFonts w:ascii="Arial" w:hAnsi="Arial" w:cs="Arial"/>
          <w:sz w:val="20"/>
        </w:rPr>
        <w:t xml:space="preserve"> Os recursos para o pagamento deste Contrato serão oriundos das dotações orçamentárias a seguir, as quais foram autorizadas </w:t>
      </w:r>
      <w:r w:rsidRPr="00A51E1A">
        <w:rPr>
          <w:rFonts w:ascii="Arial" w:hAnsi="Arial" w:cs="Arial"/>
          <w:sz w:val="20"/>
        </w:rPr>
        <w:t xml:space="preserve">pela </w:t>
      </w:r>
      <w:r w:rsidR="008F0FB9">
        <w:rPr>
          <w:rFonts w:ascii="Arial" w:hAnsi="Arial" w:cs="Arial"/>
          <w:sz w:val="20"/>
          <w:u w:val="single"/>
        </w:rPr>
        <w:t>Lei Municipal nº. 729/2018 de 19/12/2018 – LOA/2019</w:t>
      </w:r>
      <w:r w:rsidRPr="009F667B">
        <w:rPr>
          <w:rFonts w:ascii="Arial" w:hAnsi="Arial" w:cs="Arial"/>
          <w:sz w:val="20"/>
        </w:rPr>
        <w:t>, conforme segue:</w:t>
      </w:r>
    </w:p>
    <w:p w:rsidR="00941D9A" w:rsidRPr="009F667B" w:rsidRDefault="00941D9A" w:rsidP="00941D9A">
      <w:pPr>
        <w:pStyle w:val="Corpodetexto"/>
        <w:rPr>
          <w:rFonts w:ascii="Arial" w:hAnsi="Arial" w:cs="Arial"/>
          <w:sz w:val="20"/>
        </w:rPr>
      </w:pP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sidRPr="006D595B">
        <w:rPr>
          <w:rFonts w:ascii="Arial" w:hAnsi="Arial" w:cs="Arial"/>
          <w:sz w:val="20"/>
        </w:rPr>
        <w:t>Órgão:</w:t>
      </w:r>
      <w:r w:rsidRPr="006D595B">
        <w:rPr>
          <w:rFonts w:ascii="Arial" w:hAnsi="Arial" w:cs="Arial"/>
          <w:sz w:val="20"/>
        </w:rPr>
        <w:tab/>
      </w:r>
      <w:r w:rsidRPr="006D595B">
        <w:rPr>
          <w:rFonts w:ascii="Arial" w:hAnsi="Arial" w:cs="Arial"/>
          <w:b/>
          <w:sz w:val="20"/>
        </w:rPr>
        <w:t>08 – Secretaria Municipal de Infraestrutura.</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003</w:t>
      </w:r>
      <w:r w:rsidRPr="006D595B">
        <w:rPr>
          <w:rFonts w:ascii="Arial" w:hAnsi="Arial" w:cs="Arial"/>
          <w:sz w:val="20"/>
        </w:rPr>
        <w:t xml:space="preserve"> – Departamento </w:t>
      </w:r>
      <w:r>
        <w:rPr>
          <w:rFonts w:ascii="Arial" w:hAnsi="Arial" w:cs="Arial"/>
          <w:sz w:val="20"/>
        </w:rPr>
        <w:t>de Urbanismo</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15</w:t>
      </w:r>
      <w:r w:rsidRPr="006D595B">
        <w:rPr>
          <w:rFonts w:ascii="Arial" w:hAnsi="Arial" w:cs="Arial"/>
          <w:sz w:val="20"/>
        </w:rPr>
        <w:t xml:space="preserve"> – </w:t>
      </w:r>
      <w:r>
        <w:rPr>
          <w:rFonts w:ascii="Arial" w:hAnsi="Arial" w:cs="Arial"/>
          <w:sz w:val="20"/>
        </w:rPr>
        <w:t>Urbanismo</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proofErr w:type="spellStart"/>
      <w:r w:rsidRPr="006D595B">
        <w:rPr>
          <w:rFonts w:ascii="Arial" w:hAnsi="Arial" w:cs="Arial"/>
          <w:sz w:val="20"/>
        </w:rPr>
        <w:t>Sub-Função</w:t>
      </w:r>
      <w:proofErr w:type="spellEnd"/>
      <w:r w:rsidRPr="006D595B">
        <w:rPr>
          <w:rFonts w:ascii="Arial" w:hAnsi="Arial" w:cs="Arial"/>
          <w:sz w:val="20"/>
        </w:rPr>
        <w:t>:</w:t>
      </w:r>
      <w:r w:rsidRPr="006D595B">
        <w:rPr>
          <w:rFonts w:ascii="Arial" w:hAnsi="Arial" w:cs="Arial"/>
          <w:sz w:val="20"/>
        </w:rPr>
        <w:tab/>
      </w:r>
      <w:r>
        <w:rPr>
          <w:rFonts w:ascii="Arial" w:hAnsi="Arial" w:cs="Arial"/>
          <w:sz w:val="20"/>
        </w:rPr>
        <w:t>451</w:t>
      </w:r>
      <w:r w:rsidRPr="006D595B">
        <w:rPr>
          <w:rFonts w:ascii="Arial" w:hAnsi="Arial" w:cs="Arial"/>
          <w:sz w:val="20"/>
        </w:rPr>
        <w:t xml:space="preserve"> – </w:t>
      </w:r>
      <w:r>
        <w:rPr>
          <w:rFonts w:ascii="Arial" w:hAnsi="Arial" w:cs="Arial"/>
          <w:sz w:val="20"/>
        </w:rPr>
        <w:t>Infraestrutura Urbana</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0037</w:t>
      </w:r>
      <w:r w:rsidRPr="006D595B">
        <w:rPr>
          <w:rFonts w:ascii="Arial" w:hAnsi="Arial" w:cs="Arial"/>
          <w:sz w:val="20"/>
        </w:rPr>
        <w:t xml:space="preserve"> – </w:t>
      </w:r>
      <w:r>
        <w:rPr>
          <w:rFonts w:ascii="Arial" w:hAnsi="Arial" w:cs="Arial"/>
          <w:sz w:val="20"/>
        </w:rPr>
        <w:t>Manutenção de vias Urbanas e Obras Complementares</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sidRPr="006D595B">
        <w:rPr>
          <w:rFonts w:ascii="Arial" w:hAnsi="Arial" w:cs="Arial"/>
          <w:sz w:val="20"/>
        </w:rPr>
        <w:t>Projeto Atividade:</w:t>
      </w:r>
      <w:r w:rsidRPr="006D595B">
        <w:rPr>
          <w:rFonts w:ascii="Arial" w:hAnsi="Arial" w:cs="Arial"/>
          <w:sz w:val="20"/>
        </w:rPr>
        <w:tab/>
      </w:r>
      <w:r>
        <w:rPr>
          <w:rFonts w:ascii="Arial" w:hAnsi="Arial" w:cs="Arial"/>
          <w:sz w:val="20"/>
        </w:rPr>
        <w:t>2 380 – Calçamento e Passeio</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sidRPr="006D595B">
        <w:rPr>
          <w:rFonts w:ascii="Arial" w:hAnsi="Arial" w:cs="Arial"/>
          <w:sz w:val="20"/>
        </w:rPr>
        <w:t>Elemento de Despesas:</w:t>
      </w:r>
      <w:r w:rsidRPr="006D595B">
        <w:rPr>
          <w:rFonts w:ascii="Arial" w:hAnsi="Arial" w:cs="Arial"/>
          <w:sz w:val="20"/>
        </w:rPr>
        <w:tab/>
      </w:r>
      <w:r>
        <w:rPr>
          <w:rFonts w:ascii="Arial" w:hAnsi="Arial" w:cs="Arial"/>
          <w:b/>
          <w:sz w:val="20"/>
        </w:rPr>
        <w:t>44.90.51</w:t>
      </w:r>
      <w:r w:rsidRPr="006D595B">
        <w:rPr>
          <w:rFonts w:ascii="Arial" w:hAnsi="Arial" w:cs="Arial"/>
          <w:b/>
          <w:sz w:val="20"/>
        </w:rPr>
        <w:t xml:space="preserve">.00.00.00 </w:t>
      </w:r>
      <w:r>
        <w:rPr>
          <w:rFonts w:ascii="Arial" w:hAnsi="Arial" w:cs="Arial"/>
          <w:sz w:val="20"/>
        </w:rPr>
        <w:t>Obras e Instalações</w:t>
      </w:r>
      <w:r w:rsidRPr="006D595B">
        <w:rPr>
          <w:rFonts w:ascii="Arial" w:hAnsi="Arial" w:cs="Arial"/>
          <w:sz w:val="20"/>
        </w:rPr>
        <w:t>.</w:t>
      </w:r>
    </w:p>
    <w:p w:rsidR="008F0FB9"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sz w:val="20"/>
        </w:rPr>
        <w:t>RED./Código</w:t>
      </w:r>
      <w:r>
        <w:rPr>
          <w:rFonts w:ascii="Arial" w:hAnsi="Arial" w:cs="Arial"/>
          <w:sz w:val="20"/>
        </w:rPr>
        <w:tab/>
        <w:t>0443</w:t>
      </w:r>
      <w:r>
        <w:rPr>
          <w:rFonts w:ascii="Arial" w:hAnsi="Arial" w:cs="Arial"/>
          <w:b/>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b/>
          <w:sz w:val="20"/>
        </w:rPr>
      </w:pPr>
      <w:r w:rsidRPr="00966795">
        <w:rPr>
          <w:rFonts w:ascii="Arial" w:hAnsi="Arial" w:cs="Arial"/>
          <w:b/>
          <w:sz w:val="20"/>
        </w:rPr>
        <w:t>Fonte -----</w:t>
      </w:r>
      <w:r>
        <w:rPr>
          <w:rFonts w:ascii="Arial" w:hAnsi="Arial" w:cs="Arial"/>
          <w:b/>
          <w:sz w:val="20"/>
        </w:rPr>
        <w:t>-------------------------- 0100</w:t>
      </w:r>
      <w:r w:rsidRPr="00966795">
        <w:rPr>
          <w:rFonts w:ascii="Arial" w:hAnsi="Arial" w:cs="Arial"/>
          <w:b/>
          <w:sz w:val="20"/>
        </w:rPr>
        <w:t>.000000</w:t>
      </w:r>
      <w:r>
        <w:rPr>
          <w:rFonts w:ascii="Arial" w:hAnsi="Arial" w:cs="Arial"/>
          <w:b/>
          <w:sz w:val="20"/>
        </w:rPr>
        <w:t>.</w:t>
      </w:r>
    </w:p>
    <w:p w:rsidR="008F0FB9" w:rsidRDefault="008F0FB9" w:rsidP="008F0FB9">
      <w:pPr>
        <w:ind w:left="2340" w:firstLine="495"/>
        <w:jc w:val="both"/>
        <w:rPr>
          <w:rFonts w:ascii="Arial" w:hAnsi="Arial" w:cs="Arial"/>
          <w:sz w:val="20"/>
        </w:rPr>
      </w:pP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sidRPr="006D595B">
        <w:rPr>
          <w:rFonts w:ascii="Arial" w:hAnsi="Arial" w:cs="Arial"/>
          <w:sz w:val="20"/>
        </w:rPr>
        <w:t>Órgão:</w:t>
      </w:r>
      <w:r w:rsidRPr="006D595B">
        <w:rPr>
          <w:rFonts w:ascii="Arial" w:hAnsi="Arial" w:cs="Arial"/>
          <w:sz w:val="20"/>
        </w:rPr>
        <w:tab/>
      </w:r>
      <w:r w:rsidRPr="006D595B">
        <w:rPr>
          <w:rFonts w:ascii="Arial" w:hAnsi="Arial" w:cs="Arial"/>
          <w:b/>
          <w:sz w:val="20"/>
        </w:rPr>
        <w:t>08 – Secretaria Municipal de Infraestrutura.</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003</w:t>
      </w:r>
      <w:r w:rsidRPr="006D595B">
        <w:rPr>
          <w:rFonts w:ascii="Arial" w:hAnsi="Arial" w:cs="Arial"/>
          <w:sz w:val="20"/>
        </w:rPr>
        <w:t xml:space="preserve"> – Departamento </w:t>
      </w:r>
      <w:r>
        <w:rPr>
          <w:rFonts w:ascii="Arial" w:hAnsi="Arial" w:cs="Arial"/>
          <w:sz w:val="20"/>
        </w:rPr>
        <w:t>de Urbanismo</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15</w:t>
      </w:r>
      <w:r w:rsidRPr="006D595B">
        <w:rPr>
          <w:rFonts w:ascii="Arial" w:hAnsi="Arial" w:cs="Arial"/>
          <w:sz w:val="20"/>
        </w:rPr>
        <w:t xml:space="preserve"> – </w:t>
      </w:r>
      <w:r>
        <w:rPr>
          <w:rFonts w:ascii="Arial" w:hAnsi="Arial" w:cs="Arial"/>
          <w:sz w:val="20"/>
        </w:rPr>
        <w:t>Urbanismo</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proofErr w:type="spellStart"/>
      <w:r w:rsidRPr="006D595B">
        <w:rPr>
          <w:rFonts w:ascii="Arial" w:hAnsi="Arial" w:cs="Arial"/>
          <w:sz w:val="20"/>
        </w:rPr>
        <w:t>Sub-Função</w:t>
      </w:r>
      <w:proofErr w:type="spellEnd"/>
      <w:r w:rsidRPr="006D595B">
        <w:rPr>
          <w:rFonts w:ascii="Arial" w:hAnsi="Arial" w:cs="Arial"/>
          <w:sz w:val="20"/>
        </w:rPr>
        <w:t>:</w:t>
      </w:r>
      <w:r w:rsidRPr="006D595B">
        <w:rPr>
          <w:rFonts w:ascii="Arial" w:hAnsi="Arial" w:cs="Arial"/>
          <w:sz w:val="20"/>
        </w:rPr>
        <w:tab/>
      </w:r>
      <w:r>
        <w:rPr>
          <w:rFonts w:ascii="Arial" w:hAnsi="Arial" w:cs="Arial"/>
          <w:sz w:val="20"/>
        </w:rPr>
        <w:t>451</w:t>
      </w:r>
      <w:r w:rsidRPr="006D595B">
        <w:rPr>
          <w:rFonts w:ascii="Arial" w:hAnsi="Arial" w:cs="Arial"/>
          <w:sz w:val="20"/>
        </w:rPr>
        <w:t xml:space="preserve"> – </w:t>
      </w:r>
      <w:r>
        <w:rPr>
          <w:rFonts w:ascii="Arial" w:hAnsi="Arial" w:cs="Arial"/>
          <w:sz w:val="20"/>
        </w:rPr>
        <w:t>Infraestrutura Urbana</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0037</w:t>
      </w:r>
      <w:r w:rsidRPr="006D595B">
        <w:rPr>
          <w:rFonts w:ascii="Arial" w:hAnsi="Arial" w:cs="Arial"/>
          <w:sz w:val="20"/>
        </w:rPr>
        <w:t xml:space="preserve"> – </w:t>
      </w:r>
      <w:r>
        <w:rPr>
          <w:rFonts w:ascii="Arial" w:hAnsi="Arial" w:cs="Arial"/>
          <w:sz w:val="20"/>
        </w:rPr>
        <w:t>Manutenção de vias Urbanas e Obras Complementares</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sidRPr="006D595B">
        <w:rPr>
          <w:rFonts w:ascii="Arial" w:hAnsi="Arial" w:cs="Arial"/>
          <w:sz w:val="20"/>
        </w:rPr>
        <w:t>Projeto Atividade:</w:t>
      </w:r>
      <w:r w:rsidRPr="006D595B">
        <w:rPr>
          <w:rFonts w:ascii="Arial" w:hAnsi="Arial" w:cs="Arial"/>
          <w:sz w:val="20"/>
        </w:rPr>
        <w:tab/>
      </w:r>
      <w:r>
        <w:rPr>
          <w:rFonts w:ascii="Arial" w:hAnsi="Arial" w:cs="Arial"/>
          <w:sz w:val="20"/>
        </w:rPr>
        <w:t>2 666 – Reforma de Calçadas da Av. Guilherme Meyer</w:t>
      </w:r>
      <w:r w:rsidRPr="006D595B">
        <w:rPr>
          <w:rFonts w:ascii="Arial" w:hAnsi="Arial" w:cs="Arial"/>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sz w:val="20"/>
        </w:rPr>
      </w:pPr>
      <w:r w:rsidRPr="006D595B">
        <w:rPr>
          <w:rFonts w:ascii="Arial" w:hAnsi="Arial" w:cs="Arial"/>
          <w:sz w:val="20"/>
        </w:rPr>
        <w:t>Elemento de Despesas:</w:t>
      </w:r>
      <w:r w:rsidRPr="006D595B">
        <w:rPr>
          <w:rFonts w:ascii="Arial" w:hAnsi="Arial" w:cs="Arial"/>
          <w:sz w:val="20"/>
        </w:rPr>
        <w:tab/>
      </w:r>
      <w:r>
        <w:rPr>
          <w:rFonts w:ascii="Arial" w:hAnsi="Arial" w:cs="Arial"/>
          <w:b/>
          <w:sz w:val="20"/>
        </w:rPr>
        <w:t>44.90.51</w:t>
      </w:r>
      <w:r w:rsidRPr="006D595B">
        <w:rPr>
          <w:rFonts w:ascii="Arial" w:hAnsi="Arial" w:cs="Arial"/>
          <w:b/>
          <w:sz w:val="20"/>
        </w:rPr>
        <w:t xml:space="preserve">.00.00.00 </w:t>
      </w:r>
      <w:r>
        <w:rPr>
          <w:rFonts w:ascii="Arial" w:hAnsi="Arial" w:cs="Arial"/>
          <w:sz w:val="20"/>
        </w:rPr>
        <w:t>Obras e Instalações</w:t>
      </w:r>
      <w:r w:rsidRPr="006D595B">
        <w:rPr>
          <w:rFonts w:ascii="Arial" w:hAnsi="Arial" w:cs="Arial"/>
          <w:sz w:val="20"/>
        </w:rPr>
        <w:t>.</w:t>
      </w:r>
    </w:p>
    <w:p w:rsidR="008F0FB9"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sz w:val="20"/>
        </w:rPr>
        <w:t>RED./Código</w:t>
      </w:r>
      <w:r>
        <w:rPr>
          <w:rFonts w:ascii="Arial" w:hAnsi="Arial" w:cs="Arial"/>
          <w:sz w:val="20"/>
        </w:rPr>
        <w:tab/>
        <w:t>0444</w:t>
      </w:r>
      <w:r>
        <w:rPr>
          <w:rFonts w:ascii="Arial" w:hAnsi="Arial" w:cs="Arial"/>
          <w:b/>
          <w:sz w:val="20"/>
        </w:rPr>
        <w:t>.</w:t>
      </w:r>
    </w:p>
    <w:p w:rsidR="008F0FB9" w:rsidRPr="006D595B" w:rsidRDefault="008F0FB9" w:rsidP="008F0FB9">
      <w:pPr>
        <w:widowControl w:val="0"/>
        <w:pBdr>
          <w:top w:val="single" w:sz="4" w:space="1" w:color="auto"/>
          <w:left w:val="single" w:sz="4" w:space="0" w:color="auto"/>
          <w:bottom w:val="single" w:sz="4" w:space="1" w:color="auto"/>
          <w:right w:val="single" w:sz="4" w:space="1" w:color="auto"/>
        </w:pBdr>
        <w:tabs>
          <w:tab w:val="left" w:leader="hyphen" w:pos="2552"/>
        </w:tabs>
        <w:jc w:val="both"/>
        <w:rPr>
          <w:rFonts w:ascii="Arial" w:hAnsi="Arial" w:cs="Arial"/>
          <w:b/>
          <w:sz w:val="20"/>
        </w:rPr>
      </w:pPr>
      <w:r w:rsidRPr="00966795">
        <w:rPr>
          <w:rFonts w:ascii="Arial" w:hAnsi="Arial" w:cs="Arial"/>
          <w:b/>
          <w:sz w:val="20"/>
        </w:rPr>
        <w:t>Fonte -----</w:t>
      </w:r>
      <w:r>
        <w:rPr>
          <w:rFonts w:ascii="Arial" w:hAnsi="Arial" w:cs="Arial"/>
          <w:b/>
          <w:sz w:val="20"/>
        </w:rPr>
        <w:t>-------------------------- 0100</w:t>
      </w:r>
      <w:r w:rsidRPr="00966795">
        <w:rPr>
          <w:rFonts w:ascii="Arial" w:hAnsi="Arial" w:cs="Arial"/>
          <w:b/>
          <w:sz w:val="20"/>
        </w:rPr>
        <w:t>.000000</w:t>
      </w:r>
      <w:r>
        <w:rPr>
          <w:rFonts w:ascii="Arial" w:hAnsi="Arial" w:cs="Arial"/>
          <w:b/>
          <w:sz w:val="20"/>
        </w:rPr>
        <w:t>.</w:t>
      </w:r>
    </w:p>
    <w:p w:rsidR="00941D9A" w:rsidRDefault="00941D9A" w:rsidP="00941D9A">
      <w:pPr>
        <w:shd w:val="clear" w:color="auto" w:fill="FFFFFF" w:themeFill="background1"/>
        <w:jc w:val="both"/>
        <w:rPr>
          <w:rFonts w:ascii="Arial" w:hAnsi="Arial" w:cs="Arial"/>
          <w:b/>
          <w:sz w:val="20"/>
        </w:rPr>
      </w:pPr>
    </w:p>
    <w:p w:rsidR="008F0FB9" w:rsidRDefault="008F0FB9" w:rsidP="00941D9A">
      <w:pPr>
        <w:shd w:val="clear" w:color="auto" w:fill="FFFFFF" w:themeFill="background1"/>
        <w:jc w:val="both"/>
        <w:rPr>
          <w:rFonts w:ascii="Arial" w:hAnsi="Arial" w:cs="Arial"/>
          <w:b/>
          <w:sz w:val="20"/>
        </w:rPr>
      </w:pPr>
    </w:p>
    <w:p w:rsidR="008F0FB9" w:rsidRPr="009F667B" w:rsidRDefault="008F0FB9" w:rsidP="00941D9A">
      <w:pPr>
        <w:shd w:val="clear" w:color="auto" w:fill="FFFFFF" w:themeFill="background1"/>
        <w:jc w:val="both"/>
        <w:rPr>
          <w:rFonts w:ascii="Arial" w:hAnsi="Arial" w:cs="Arial"/>
          <w:b/>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9. DAS OBRIGAÇÕES</w:t>
      </w:r>
    </w:p>
    <w:p w:rsidR="00941D9A" w:rsidRPr="009F667B" w:rsidRDefault="00941D9A" w:rsidP="00941D9A">
      <w:pPr>
        <w:jc w:val="both"/>
        <w:rPr>
          <w:rFonts w:ascii="Arial" w:hAnsi="Arial" w:cs="Arial"/>
          <w:sz w:val="20"/>
        </w:rPr>
      </w:pPr>
      <w:r w:rsidRPr="009F667B">
        <w:rPr>
          <w:rFonts w:ascii="Arial" w:hAnsi="Arial" w:cs="Arial"/>
          <w:b/>
          <w:sz w:val="20"/>
        </w:rPr>
        <w:t>9.1.</w:t>
      </w:r>
      <w:r w:rsidRPr="009F667B">
        <w:rPr>
          <w:rFonts w:ascii="Arial" w:hAnsi="Arial" w:cs="Arial"/>
          <w:sz w:val="20"/>
        </w:rPr>
        <w:t xml:space="preserve"> Da CONTRATANTE:</w:t>
      </w:r>
    </w:p>
    <w:p w:rsidR="00941D9A" w:rsidRPr="009F667B" w:rsidRDefault="00941D9A" w:rsidP="00941D9A">
      <w:pPr>
        <w:jc w:val="both"/>
        <w:rPr>
          <w:rFonts w:ascii="Arial" w:hAnsi="Arial" w:cs="Arial"/>
          <w:sz w:val="20"/>
        </w:rPr>
      </w:pPr>
      <w:r w:rsidRPr="009F667B">
        <w:rPr>
          <w:rFonts w:ascii="Arial" w:hAnsi="Arial" w:cs="Arial"/>
          <w:b/>
          <w:sz w:val="20"/>
        </w:rPr>
        <w:t>9.1.1.</w:t>
      </w:r>
      <w:r w:rsidRPr="009F667B">
        <w:rPr>
          <w:rFonts w:ascii="Arial" w:hAnsi="Arial" w:cs="Arial"/>
          <w:sz w:val="20"/>
        </w:rPr>
        <w:t xml:space="preserve"> Efetuar os pagamentos pela execução do objeto, conforme o disposto no </w:t>
      </w:r>
      <w:r w:rsidRPr="009F667B">
        <w:rPr>
          <w:rFonts w:ascii="Arial" w:hAnsi="Arial" w:cs="Arial"/>
          <w:b/>
          <w:sz w:val="20"/>
          <w:u w:val="single"/>
        </w:rPr>
        <w:t>item 4</w:t>
      </w:r>
      <w:r w:rsidRPr="009F667B">
        <w:rPr>
          <w:rFonts w:ascii="Arial" w:hAnsi="Arial" w:cs="Arial"/>
          <w:sz w:val="20"/>
        </w:rPr>
        <w:t xml:space="preserve">. </w:t>
      </w:r>
      <w:proofErr w:type="gramStart"/>
      <w:r w:rsidRPr="009F667B">
        <w:rPr>
          <w:rFonts w:ascii="Arial" w:hAnsi="Arial" w:cs="Arial"/>
          <w:sz w:val="20"/>
        </w:rPr>
        <w:t>deste</w:t>
      </w:r>
      <w:proofErr w:type="gramEnd"/>
      <w:r w:rsidRPr="009F667B">
        <w:rPr>
          <w:rFonts w:ascii="Arial" w:hAnsi="Arial" w:cs="Arial"/>
          <w:sz w:val="20"/>
        </w:rPr>
        <w:t xml:space="preserve"> contrato;</w:t>
      </w:r>
    </w:p>
    <w:p w:rsidR="00941D9A" w:rsidRPr="009F667B" w:rsidRDefault="00941D9A" w:rsidP="00941D9A">
      <w:pPr>
        <w:jc w:val="both"/>
        <w:rPr>
          <w:rFonts w:ascii="Arial" w:hAnsi="Arial" w:cs="Arial"/>
          <w:sz w:val="20"/>
        </w:rPr>
      </w:pPr>
      <w:r w:rsidRPr="009F667B">
        <w:rPr>
          <w:rFonts w:ascii="Arial" w:hAnsi="Arial" w:cs="Arial"/>
          <w:b/>
          <w:sz w:val="20"/>
        </w:rPr>
        <w:t>9.1.2.</w:t>
      </w:r>
      <w:r w:rsidRPr="009F667B">
        <w:rPr>
          <w:rFonts w:ascii="Arial" w:hAnsi="Arial" w:cs="Arial"/>
          <w:sz w:val="20"/>
        </w:rPr>
        <w:t xml:space="preserve"> Responder pelos danos que seus agentes, nessa qualidade, causarem a terceiros, assegurado o direito de regresso contra o responsável nos casos de dolo e de culpa referente ao certame;</w:t>
      </w:r>
    </w:p>
    <w:p w:rsidR="00941D9A" w:rsidRPr="009F667B" w:rsidRDefault="00941D9A" w:rsidP="00941D9A">
      <w:pPr>
        <w:jc w:val="both"/>
        <w:rPr>
          <w:rFonts w:ascii="Arial" w:hAnsi="Arial" w:cs="Arial"/>
          <w:sz w:val="20"/>
        </w:rPr>
      </w:pPr>
      <w:r w:rsidRPr="009F667B">
        <w:rPr>
          <w:rFonts w:ascii="Arial" w:hAnsi="Arial" w:cs="Arial"/>
          <w:b/>
          <w:sz w:val="20"/>
        </w:rPr>
        <w:t>9.2.</w:t>
      </w:r>
      <w:r w:rsidRPr="009F667B">
        <w:rPr>
          <w:rFonts w:ascii="Arial" w:hAnsi="Arial" w:cs="Arial"/>
          <w:sz w:val="20"/>
        </w:rPr>
        <w:t xml:space="preserve"> Da CONTRATADA:</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9.2.1.</w:t>
      </w:r>
      <w:r w:rsidRPr="009F667B">
        <w:rPr>
          <w:rFonts w:ascii="Arial" w:hAnsi="Arial" w:cs="Arial"/>
          <w:sz w:val="20"/>
        </w:rPr>
        <w:t xml:space="preserve"> Fica a contratada responsabilizada por qualquer espécie de superfaturamento que eventualmente venha a ser comprovado a seu favor, em qualquer tempo, sob as penas da Lei.</w:t>
      </w:r>
    </w:p>
    <w:p w:rsidR="00941D9A" w:rsidRPr="009F667B" w:rsidRDefault="00941D9A" w:rsidP="00941D9A">
      <w:pPr>
        <w:jc w:val="both"/>
        <w:rPr>
          <w:rFonts w:ascii="Arial" w:hAnsi="Arial" w:cs="Arial"/>
          <w:sz w:val="20"/>
        </w:rPr>
      </w:pPr>
      <w:r w:rsidRPr="009F667B">
        <w:rPr>
          <w:rFonts w:ascii="Arial" w:hAnsi="Arial" w:cs="Arial"/>
          <w:b/>
          <w:sz w:val="20"/>
        </w:rPr>
        <w:t>9.3.</w:t>
      </w:r>
      <w:r w:rsidRPr="009F667B">
        <w:rPr>
          <w:rFonts w:ascii="Arial" w:hAnsi="Arial" w:cs="Arial"/>
          <w:sz w:val="20"/>
        </w:rPr>
        <w:t xml:space="preserve"> Cumprir com proficiência, zelo, dedicação, probidade, espírito de solidariedade e lealdade no cumprimento do objeto deste certame;</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9.4.</w:t>
      </w:r>
      <w:r w:rsidRPr="009F667B">
        <w:rPr>
          <w:rFonts w:ascii="Arial" w:hAnsi="Arial" w:cs="Arial"/>
          <w:sz w:val="20"/>
        </w:rPr>
        <w:t xml:space="preserve"> A Contratada responderá pelos danos causados por seus agentes;</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9.5.</w:t>
      </w:r>
      <w:r w:rsidRPr="009F667B">
        <w:rPr>
          <w:rFonts w:ascii="Arial" w:hAnsi="Arial" w:cs="Arial"/>
          <w:sz w:val="20"/>
        </w:rPr>
        <w:t xml:space="preserve"> A Contratada se obriga a manter, durante toda a execução do CONTRATO, oriundos do </w:t>
      </w:r>
      <w:r w:rsidRPr="00812155">
        <w:rPr>
          <w:rFonts w:ascii="Arial" w:hAnsi="Arial" w:cs="Arial"/>
          <w:sz w:val="20"/>
          <w:highlight w:val="yellow"/>
        </w:rPr>
        <w:t>TOMADA DE PREÇO Nº. _______/____</w:t>
      </w:r>
      <w:r w:rsidRPr="009F667B">
        <w:rPr>
          <w:rFonts w:ascii="Arial" w:hAnsi="Arial" w:cs="Arial"/>
          <w:sz w:val="20"/>
        </w:rPr>
        <w:t>, em compatibilidade com as obrigações por ela assumidas, todas as condições de habilitação e qualificação exigidas na licitação;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9.6.</w:t>
      </w:r>
      <w:r w:rsidRPr="009F667B">
        <w:rPr>
          <w:rFonts w:ascii="Arial" w:hAnsi="Arial" w:cs="Arial"/>
          <w:sz w:val="20"/>
        </w:rPr>
        <w:t xml:space="preserve"> Facilitar a ação de FISCALIZAÇÃO em inspeções, prestando, prontamente, os esclarecimentos que forem solicitados pela CONTRATANTE;</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9.7.</w:t>
      </w:r>
      <w:r w:rsidRPr="009F667B">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9.8.</w:t>
      </w:r>
      <w:r w:rsidRPr="009F667B">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9.9.</w:t>
      </w:r>
      <w:r w:rsidRPr="009F667B">
        <w:rPr>
          <w:rFonts w:ascii="Arial" w:hAnsi="Arial" w:cs="Arial"/>
          <w:sz w:val="20"/>
        </w:rPr>
        <w:t xml:space="preserve"> Disponibilizar, a qualquer tempo, toda documentação referente ao pagamento dos tributos, seguros, encargos sociais, trabalhistas e previdenciários relacionados com o objeto do CONTRATO;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9.10.</w:t>
      </w:r>
      <w:r w:rsidRPr="009F667B">
        <w:rPr>
          <w:rFonts w:ascii="Arial" w:hAnsi="Arial" w:cs="Arial"/>
          <w:sz w:val="20"/>
        </w:rPr>
        <w:t xml:space="preserve"> Responder, pecuniariamente, por todos os danos e/ou prejuízos que forem causados à União, Estado, Município ou terceiros, decorrentes da execução do objeto;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9.11.</w:t>
      </w:r>
      <w:r w:rsidRPr="009F667B">
        <w:rPr>
          <w:rFonts w:ascii="Arial" w:hAnsi="Arial" w:cs="Arial"/>
          <w:sz w:val="20"/>
        </w:rPr>
        <w:t xml:space="preserve"> Respeitar as normas de segurança e medicina do trabalho, previstas na Consolidação das Leis do Trabalho e legislação pertinente;</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9.12.</w:t>
      </w:r>
      <w:r w:rsidRPr="009F667B">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9.13.</w:t>
      </w:r>
      <w:r w:rsidRPr="009F667B">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10. DAS SANÇÕES</w:t>
      </w:r>
    </w:p>
    <w:p w:rsidR="00941D9A" w:rsidRPr="009F667B" w:rsidRDefault="00941D9A" w:rsidP="00941D9A">
      <w:pPr>
        <w:jc w:val="both"/>
        <w:rPr>
          <w:rFonts w:ascii="Arial" w:hAnsi="Arial" w:cs="Arial"/>
          <w:sz w:val="20"/>
        </w:rPr>
      </w:pPr>
      <w:r w:rsidRPr="009F667B">
        <w:rPr>
          <w:rFonts w:ascii="Arial" w:hAnsi="Arial" w:cs="Arial"/>
          <w:b/>
          <w:sz w:val="20"/>
        </w:rPr>
        <w:t>10.1.</w:t>
      </w:r>
      <w:r w:rsidRPr="009F667B">
        <w:rPr>
          <w:rFonts w:ascii="Arial" w:hAnsi="Arial" w:cs="Arial"/>
          <w:sz w:val="20"/>
        </w:rPr>
        <w:t xml:space="preserve"> Pela inexecução total ou parcial deste contrato, a Administração poderá garantida a prévia defesa, aplicar a CONTRATADA as seguintes sanções:</w:t>
      </w:r>
    </w:p>
    <w:p w:rsidR="00941D9A" w:rsidRPr="009F667B" w:rsidRDefault="00941D9A" w:rsidP="00941D9A">
      <w:pPr>
        <w:jc w:val="both"/>
        <w:rPr>
          <w:rFonts w:ascii="Arial" w:hAnsi="Arial" w:cs="Arial"/>
          <w:sz w:val="20"/>
        </w:rPr>
      </w:pPr>
      <w:r w:rsidRPr="009F667B">
        <w:rPr>
          <w:rFonts w:ascii="Arial" w:hAnsi="Arial" w:cs="Arial"/>
          <w:b/>
          <w:sz w:val="20"/>
        </w:rPr>
        <w:t>10.2.</w:t>
      </w:r>
      <w:r w:rsidRPr="009F667B">
        <w:rPr>
          <w:rFonts w:ascii="Arial" w:hAnsi="Arial" w:cs="Arial"/>
          <w:sz w:val="20"/>
        </w:rPr>
        <w:t xml:space="preserve"> Advertência e multa de 0,5% (meio por cento) por dia de atraso, sobre o valor da adjudicação, aplicada no máximo até um terço desse valor;</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10.3.</w:t>
      </w:r>
      <w:r w:rsidRPr="009F667B">
        <w:rPr>
          <w:rFonts w:ascii="Arial" w:hAnsi="Arial" w:cs="Arial"/>
          <w:sz w:val="20"/>
        </w:rPr>
        <w:t xml:space="preserve"> Suspensão temporária de participação em licitação e impedimento de contratar com o Município de Porto dos Gaúchos/MT, por prazo não superior a 2 (dois) anos.</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11. DA RESCISÃO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11.1.</w:t>
      </w:r>
      <w:r w:rsidRPr="009F667B">
        <w:rPr>
          <w:rFonts w:ascii="Arial" w:hAnsi="Arial" w:cs="Arial"/>
          <w:sz w:val="20"/>
        </w:rPr>
        <w:t xml:space="preserve"> O Contrato poderá ser rescindido, mediante notificação de no mínimo 10 (DEZ)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rsidR="00941D9A" w:rsidRPr="009F667B" w:rsidRDefault="00941D9A" w:rsidP="00941D9A">
      <w:pPr>
        <w:jc w:val="both"/>
        <w:rPr>
          <w:rFonts w:ascii="Arial" w:hAnsi="Arial" w:cs="Arial"/>
          <w:sz w:val="20"/>
        </w:rPr>
      </w:pPr>
      <w:r w:rsidRPr="009F667B">
        <w:rPr>
          <w:rFonts w:ascii="Arial" w:hAnsi="Arial" w:cs="Arial"/>
          <w:b/>
          <w:sz w:val="20"/>
        </w:rPr>
        <w:t>11.2.</w:t>
      </w:r>
      <w:r w:rsidRPr="009F667B">
        <w:rPr>
          <w:rFonts w:ascii="Arial" w:hAnsi="Arial" w:cs="Arial"/>
          <w:sz w:val="20"/>
        </w:rPr>
        <w:t xml:space="preserve"> Constituem motivos para rescisão sem indenização:</w:t>
      </w:r>
    </w:p>
    <w:p w:rsidR="00941D9A" w:rsidRPr="009F667B" w:rsidRDefault="00941D9A" w:rsidP="00941D9A">
      <w:pPr>
        <w:jc w:val="both"/>
        <w:rPr>
          <w:rFonts w:ascii="Arial" w:hAnsi="Arial" w:cs="Arial"/>
          <w:sz w:val="20"/>
        </w:rPr>
      </w:pPr>
      <w:r w:rsidRPr="009F667B">
        <w:rPr>
          <w:rFonts w:ascii="Arial" w:hAnsi="Arial" w:cs="Arial"/>
          <w:b/>
          <w:sz w:val="20"/>
        </w:rPr>
        <w:t>11.2.1.</w:t>
      </w:r>
      <w:r w:rsidRPr="009F667B">
        <w:rPr>
          <w:rFonts w:ascii="Arial" w:hAnsi="Arial" w:cs="Arial"/>
          <w:sz w:val="20"/>
        </w:rPr>
        <w:t xml:space="preserve"> O descumprimento de qualquer das cláusulas deste Contrato; </w:t>
      </w:r>
    </w:p>
    <w:p w:rsidR="00941D9A" w:rsidRPr="009F667B" w:rsidRDefault="00941D9A" w:rsidP="00941D9A">
      <w:pPr>
        <w:jc w:val="both"/>
        <w:rPr>
          <w:rFonts w:ascii="Arial" w:hAnsi="Arial" w:cs="Arial"/>
          <w:sz w:val="20"/>
        </w:rPr>
      </w:pPr>
      <w:r w:rsidRPr="009F667B">
        <w:rPr>
          <w:rFonts w:ascii="Arial" w:hAnsi="Arial" w:cs="Arial"/>
          <w:b/>
          <w:sz w:val="20"/>
        </w:rPr>
        <w:t>11.2.2.</w:t>
      </w:r>
      <w:r w:rsidRPr="009F667B">
        <w:rPr>
          <w:rFonts w:ascii="Arial" w:hAnsi="Arial" w:cs="Arial"/>
          <w:sz w:val="20"/>
        </w:rPr>
        <w:t xml:space="preserve"> A subcontratação total ou parcial do seu objeto; </w:t>
      </w:r>
    </w:p>
    <w:p w:rsidR="00941D9A" w:rsidRPr="009F667B" w:rsidRDefault="00941D9A" w:rsidP="00941D9A">
      <w:pPr>
        <w:jc w:val="both"/>
        <w:rPr>
          <w:rFonts w:ascii="Arial" w:hAnsi="Arial" w:cs="Arial"/>
          <w:sz w:val="20"/>
        </w:rPr>
      </w:pPr>
      <w:r w:rsidRPr="009F667B">
        <w:rPr>
          <w:rFonts w:ascii="Arial" w:hAnsi="Arial" w:cs="Arial"/>
          <w:b/>
          <w:sz w:val="20"/>
        </w:rPr>
        <w:t>11.2.3.</w:t>
      </w:r>
      <w:r w:rsidRPr="009F667B">
        <w:rPr>
          <w:rFonts w:ascii="Arial" w:hAnsi="Arial" w:cs="Arial"/>
          <w:sz w:val="20"/>
        </w:rPr>
        <w:t xml:space="preserve"> O cometimento reiterado de falta na sua execução; </w:t>
      </w:r>
    </w:p>
    <w:p w:rsidR="00941D9A" w:rsidRPr="009F667B" w:rsidRDefault="00941D9A" w:rsidP="00941D9A">
      <w:pPr>
        <w:jc w:val="both"/>
        <w:rPr>
          <w:rFonts w:ascii="Arial" w:hAnsi="Arial" w:cs="Arial"/>
          <w:sz w:val="20"/>
        </w:rPr>
      </w:pPr>
      <w:r w:rsidRPr="009F667B">
        <w:rPr>
          <w:rFonts w:ascii="Arial" w:hAnsi="Arial" w:cs="Arial"/>
          <w:b/>
          <w:sz w:val="20"/>
        </w:rPr>
        <w:t>11.2.4.</w:t>
      </w:r>
      <w:r w:rsidRPr="009F667B">
        <w:rPr>
          <w:rFonts w:ascii="Arial" w:hAnsi="Arial" w:cs="Arial"/>
          <w:sz w:val="20"/>
        </w:rPr>
        <w:t xml:space="preserve"> A decretação de falência ou insolvência civil;</w:t>
      </w:r>
    </w:p>
    <w:p w:rsidR="00941D9A" w:rsidRPr="009F667B" w:rsidRDefault="00941D9A" w:rsidP="00941D9A">
      <w:pPr>
        <w:jc w:val="both"/>
        <w:rPr>
          <w:rFonts w:ascii="Arial" w:hAnsi="Arial" w:cs="Arial"/>
          <w:sz w:val="20"/>
        </w:rPr>
      </w:pPr>
      <w:r w:rsidRPr="009F667B">
        <w:rPr>
          <w:rFonts w:ascii="Arial" w:hAnsi="Arial" w:cs="Arial"/>
          <w:b/>
          <w:sz w:val="20"/>
        </w:rPr>
        <w:t>11.2.5.</w:t>
      </w:r>
      <w:r w:rsidRPr="009F667B">
        <w:rPr>
          <w:rFonts w:ascii="Arial" w:hAnsi="Arial" w:cs="Arial"/>
          <w:sz w:val="20"/>
        </w:rPr>
        <w:t xml:space="preserve"> A dissolução da sociedade ou falecimento de todos os sócios;</w:t>
      </w:r>
    </w:p>
    <w:p w:rsidR="00941D9A" w:rsidRPr="009F667B" w:rsidRDefault="00941D9A" w:rsidP="00941D9A">
      <w:pPr>
        <w:jc w:val="both"/>
        <w:rPr>
          <w:rFonts w:ascii="Arial" w:hAnsi="Arial" w:cs="Arial"/>
          <w:sz w:val="20"/>
        </w:rPr>
      </w:pPr>
      <w:r w:rsidRPr="009F667B">
        <w:rPr>
          <w:rFonts w:ascii="Arial" w:hAnsi="Arial" w:cs="Arial"/>
          <w:b/>
          <w:sz w:val="20"/>
        </w:rPr>
        <w:t>11.2.6.</w:t>
      </w:r>
      <w:r w:rsidRPr="009F667B">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rsidR="00941D9A" w:rsidRPr="009F667B" w:rsidRDefault="00941D9A" w:rsidP="00941D9A">
      <w:pPr>
        <w:jc w:val="both"/>
        <w:rPr>
          <w:rFonts w:ascii="Arial" w:hAnsi="Arial" w:cs="Arial"/>
          <w:sz w:val="20"/>
        </w:rPr>
      </w:pPr>
      <w:r w:rsidRPr="009F667B">
        <w:rPr>
          <w:rFonts w:ascii="Arial" w:hAnsi="Arial" w:cs="Arial"/>
          <w:b/>
          <w:sz w:val="20"/>
        </w:rPr>
        <w:t>11.2.7.</w:t>
      </w:r>
      <w:r w:rsidRPr="009F667B">
        <w:rPr>
          <w:rFonts w:ascii="Arial" w:hAnsi="Arial" w:cs="Arial"/>
          <w:sz w:val="20"/>
        </w:rPr>
        <w:t xml:space="preserve"> Ocorrência de caso fortuito ou força maior, regularmente comprovada impeditiva da execução do contrato.</w:t>
      </w:r>
    </w:p>
    <w:p w:rsidR="00941D9A" w:rsidRPr="009F667B" w:rsidRDefault="00941D9A" w:rsidP="00941D9A">
      <w:pPr>
        <w:jc w:val="both"/>
        <w:rPr>
          <w:rFonts w:ascii="Arial" w:hAnsi="Arial" w:cs="Arial"/>
          <w:sz w:val="20"/>
        </w:rPr>
      </w:pPr>
      <w:r w:rsidRPr="009F667B">
        <w:rPr>
          <w:rFonts w:ascii="Arial" w:hAnsi="Arial" w:cs="Arial"/>
          <w:b/>
          <w:sz w:val="20"/>
        </w:rPr>
        <w:t>11.3.</w:t>
      </w:r>
      <w:r w:rsidRPr="009F667B">
        <w:rPr>
          <w:rFonts w:ascii="Arial" w:hAnsi="Arial" w:cs="Arial"/>
          <w:sz w:val="20"/>
        </w:rPr>
        <w:t xml:space="preserve"> É direito da Administração, em caso de rescisão administrativa, usar das prerrogativas do art. 77 da Lei 8.666/93.</w:t>
      </w:r>
    </w:p>
    <w:p w:rsidR="00941D9A" w:rsidRPr="009F667B" w:rsidRDefault="00941D9A" w:rsidP="00941D9A">
      <w:pPr>
        <w:jc w:val="both"/>
        <w:rPr>
          <w:rFonts w:ascii="Arial" w:hAnsi="Arial" w:cs="Arial"/>
          <w:sz w:val="20"/>
        </w:rPr>
      </w:pPr>
      <w:r w:rsidRPr="009F667B">
        <w:rPr>
          <w:rFonts w:ascii="Arial" w:hAnsi="Arial" w:cs="Arial"/>
          <w:b/>
          <w:sz w:val="20"/>
        </w:rPr>
        <w:t>11.4.</w:t>
      </w:r>
      <w:r w:rsidRPr="009F667B">
        <w:rPr>
          <w:rFonts w:ascii="Arial" w:hAnsi="Arial" w:cs="Arial"/>
          <w:sz w:val="20"/>
        </w:rPr>
        <w:t xml:space="preserve"> É direito da CONTRATADA o contraditório e a ampla defesa nos caso de rescisão.</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12. DO RECONHECIMENTO DOS DIREITOS DA CONTRATANTE</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12.1.</w:t>
      </w:r>
      <w:r w:rsidRPr="009F667B">
        <w:rPr>
          <w:rFonts w:ascii="Arial" w:hAnsi="Arial" w:cs="Arial"/>
          <w:sz w:val="20"/>
        </w:rPr>
        <w:t xml:space="preserve"> A contratada reconhece os direitos da Contratante, em caso de rescisão administrativa prevista no artigo </w:t>
      </w:r>
      <w:r w:rsidR="00400FB1" w:rsidRPr="009F667B">
        <w:rPr>
          <w:rFonts w:ascii="Arial" w:hAnsi="Arial" w:cs="Arial"/>
          <w:sz w:val="20"/>
        </w:rPr>
        <w:t>77 da Lei Federal nº. 8.666/93.</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13. DAS VINCULAÇÕES</w:t>
      </w:r>
    </w:p>
    <w:p w:rsidR="00941D9A" w:rsidRPr="009F667B" w:rsidRDefault="00941D9A" w:rsidP="00941D9A">
      <w:pPr>
        <w:jc w:val="both"/>
        <w:rPr>
          <w:rFonts w:ascii="Arial" w:hAnsi="Arial" w:cs="Arial"/>
          <w:sz w:val="20"/>
        </w:rPr>
      </w:pPr>
      <w:r w:rsidRPr="009F667B">
        <w:rPr>
          <w:rFonts w:ascii="Arial" w:hAnsi="Arial" w:cs="Arial"/>
          <w:b/>
          <w:sz w:val="20"/>
        </w:rPr>
        <w:t>13.1</w:t>
      </w:r>
      <w:r w:rsidRPr="009F667B">
        <w:rPr>
          <w:rFonts w:ascii="Arial" w:hAnsi="Arial" w:cs="Arial"/>
          <w:sz w:val="20"/>
        </w:rPr>
        <w:t xml:space="preserve"> Este Contrato está estreitamente vinculado ao Edital do </w:t>
      </w:r>
      <w:r w:rsidRPr="00812155">
        <w:rPr>
          <w:rFonts w:ascii="Arial" w:hAnsi="Arial" w:cs="Arial"/>
          <w:sz w:val="20"/>
          <w:highlight w:val="yellow"/>
        </w:rPr>
        <w:t>TOMADA DE PREÇO Nº. ______/____</w:t>
      </w:r>
      <w:r w:rsidRPr="009F667B">
        <w:rPr>
          <w:rFonts w:ascii="Arial" w:hAnsi="Arial" w:cs="Arial"/>
          <w:sz w:val="20"/>
        </w:rPr>
        <w:t xml:space="preserve"> e a Proposta da Adjudicatária e obedece rigorosamente a Lei Federal nº 8.666/93 com suas alterações, Lei Federal 10.520/02 e demais Leis pertinentes ao assunto, inclusive as municipais.</w:t>
      </w:r>
    </w:p>
    <w:p w:rsidR="00941D9A" w:rsidRPr="009F667B" w:rsidRDefault="00941D9A" w:rsidP="00941D9A">
      <w:pPr>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14. DA LEGISLAÇÃO APLICÁVEL A ESTE CONTRATO E AOS CASOS OMISSOS</w:t>
      </w:r>
    </w:p>
    <w:p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t xml:space="preserve">14.1. </w:t>
      </w:r>
      <w:r w:rsidRPr="009F667B">
        <w:rPr>
          <w:rFonts w:ascii="Arial" w:hAnsi="Arial" w:cs="Arial"/>
          <w:sz w:val="20"/>
        </w:rPr>
        <w:t xml:space="preserve">As partes declaram-se sujeitas às disposições da Lei Federal nº. 8.666/93 com todas as suas alterações, a Lei Federal 10.520/02 e as Leis municipais inerentes ao assunto, que serão aplicadas em sua plenitude a este Contrato, bem como aos casos omissos resultantes desta </w:t>
      </w:r>
      <w:proofErr w:type="spellStart"/>
      <w:r w:rsidRPr="009F667B">
        <w:rPr>
          <w:rFonts w:ascii="Arial" w:hAnsi="Arial" w:cs="Arial"/>
          <w:sz w:val="20"/>
        </w:rPr>
        <w:t>pactuação</w:t>
      </w:r>
      <w:proofErr w:type="spellEnd"/>
      <w:r w:rsidRPr="009F667B">
        <w:rPr>
          <w:rFonts w:ascii="Arial" w:hAnsi="Arial" w:cs="Arial"/>
          <w:sz w:val="20"/>
        </w:rPr>
        <w:t>.</w:t>
      </w:r>
    </w:p>
    <w:p w:rsidR="00941D9A" w:rsidRPr="009F667B" w:rsidRDefault="00941D9A" w:rsidP="00941D9A">
      <w:pPr>
        <w:pStyle w:val="Recuodecorpodetexto"/>
        <w:spacing w:after="0"/>
        <w:ind w:left="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15. DA OBRIGAÇÃO DA CONTRATA DURANTE A EXECUÇÃO DO CONTRATO</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15.1.</w:t>
      </w:r>
      <w:r w:rsidRPr="009F667B">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16. DOS DÉBITOS PARA COM A FAZENDA PÚBLICA</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16.1.</w:t>
      </w:r>
      <w:r w:rsidRPr="009F667B">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17. DA LIQUIDAÇÃO DA DESPESA</w:t>
      </w:r>
    </w:p>
    <w:p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rsidR="00941D9A" w:rsidRPr="009F667B" w:rsidRDefault="00941D9A" w:rsidP="00941D9A">
      <w:pPr>
        <w:autoSpaceDE w:val="0"/>
        <w:autoSpaceDN w:val="0"/>
        <w:adjustRightInd w:val="0"/>
        <w:jc w:val="both"/>
        <w:rPr>
          <w:rFonts w:ascii="Arial" w:hAnsi="Arial" w:cs="Arial"/>
          <w:sz w:val="20"/>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18. DO FORO</w:t>
      </w:r>
    </w:p>
    <w:p w:rsidR="00941D9A" w:rsidRPr="009F667B" w:rsidRDefault="00941D9A" w:rsidP="00941D9A">
      <w:pPr>
        <w:jc w:val="both"/>
        <w:rPr>
          <w:rFonts w:ascii="Arial" w:hAnsi="Arial" w:cs="Arial"/>
          <w:sz w:val="20"/>
          <w:lang w:val="pt-PT"/>
        </w:rPr>
      </w:pPr>
      <w:r w:rsidRPr="009F667B">
        <w:rPr>
          <w:rFonts w:ascii="Arial" w:hAnsi="Arial" w:cs="Arial"/>
          <w:b/>
          <w:sz w:val="20"/>
        </w:rPr>
        <w:t xml:space="preserve">18.1. </w:t>
      </w:r>
      <w:r w:rsidRPr="009F667B">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rsidR="00941D9A" w:rsidRPr="009F667B" w:rsidRDefault="00941D9A" w:rsidP="00941D9A">
      <w:pPr>
        <w:autoSpaceDE w:val="0"/>
        <w:autoSpaceDN w:val="0"/>
        <w:adjustRightInd w:val="0"/>
        <w:jc w:val="both"/>
        <w:rPr>
          <w:rFonts w:ascii="Arial" w:hAnsi="Arial" w:cs="Arial"/>
          <w:sz w:val="20"/>
          <w:lang w:val="pt-PT"/>
        </w:rPr>
      </w:pPr>
    </w:p>
    <w:p w:rsidR="00941D9A" w:rsidRPr="009F667B" w:rsidRDefault="00941D9A" w:rsidP="00941D9A">
      <w:pPr>
        <w:pStyle w:val="Recuodecorpodetexto"/>
        <w:shd w:val="clear" w:color="auto" w:fill="D9D9D9"/>
        <w:spacing w:after="0"/>
        <w:ind w:left="0"/>
        <w:jc w:val="both"/>
        <w:rPr>
          <w:rFonts w:ascii="Arial" w:hAnsi="Arial" w:cs="Arial"/>
          <w:b/>
          <w:sz w:val="20"/>
        </w:rPr>
      </w:pPr>
      <w:r w:rsidRPr="009F667B">
        <w:rPr>
          <w:rFonts w:ascii="Arial" w:hAnsi="Arial" w:cs="Arial"/>
          <w:b/>
          <w:sz w:val="20"/>
        </w:rPr>
        <w:t>19. FISCAL DE CONTRATOS</w:t>
      </w:r>
    </w:p>
    <w:p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t xml:space="preserve">19.1. </w:t>
      </w:r>
      <w:r w:rsidRPr="009F667B">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rsidR="00941D9A" w:rsidRPr="009F667B" w:rsidRDefault="00941D9A" w:rsidP="00400FB1">
      <w:pPr>
        <w:pStyle w:val="Default"/>
        <w:rPr>
          <w:rFonts w:ascii="Arial" w:hAnsi="Arial" w:cs="Arial"/>
          <w:sz w:val="20"/>
          <w:szCs w:val="20"/>
        </w:rPr>
      </w:pPr>
      <w:r w:rsidRPr="009F667B">
        <w:rPr>
          <w:rFonts w:ascii="Arial" w:hAnsi="Arial" w:cs="Arial"/>
          <w:b/>
          <w:sz w:val="20"/>
          <w:szCs w:val="20"/>
        </w:rPr>
        <w:t>19.2.</w:t>
      </w:r>
      <w:r w:rsidRPr="009F667B">
        <w:rPr>
          <w:rFonts w:ascii="Arial" w:hAnsi="Arial" w:cs="Arial"/>
          <w:sz w:val="20"/>
          <w:szCs w:val="20"/>
        </w:rPr>
        <w:t xml:space="preserve"> </w:t>
      </w:r>
      <w:r w:rsidR="00400FB1" w:rsidRPr="009F667B">
        <w:rPr>
          <w:rFonts w:ascii="Arial" w:hAnsi="Arial" w:cs="Arial"/>
          <w:sz w:val="20"/>
          <w:szCs w:val="20"/>
        </w:rPr>
        <w:t>Este Contrato será acompanhado em todas as fazes de execução pelo</w:t>
      </w:r>
      <w:r w:rsidR="006B429A">
        <w:rPr>
          <w:rFonts w:ascii="Arial" w:hAnsi="Arial" w:cs="Arial"/>
          <w:sz w:val="20"/>
          <w:szCs w:val="20"/>
        </w:rPr>
        <w:t xml:space="preserve"> </w:t>
      </w:r>
      <w:proofErr w:type="spellStart"/>
      <w:r w:rsidR="006B429A">
        <w:rPr>
          <w:rFonts w:ascii="Arial" w:hAnsi="Arial" w:cs="Arial"/>
          <w:sz w:val="20"/>
          <w:szCs w:val="20"/>
        </w:rPr>
        <w:t>sr.</w:t>
      </w:r>
      <w:proofErr w:type="spellEnd"/>
      <w:r w:rsidR="00400FB1" w:rsidRPr="009F667B">
        <w:rPr>
          <w:rFonts w:ascii="Arial" w:hAnsi="Arial" w:cs="Arial"/>
          <w:sz w:val="20"/>
          <w:szCs w:val="20"/>
        </w:rPr>
        <w:t xml:space="preserve"> </w:t>
      </w:r>
      <w:r w:rsidR="006B429A">
        <w:rPr>
          <w:rFonts w:ascii="Arial" w:hAnsi="Arial" w:cs="Arial"/>
          <w:sz w:val="20"/>
          <w:szCs w:val="20"/>
        </w:rPr>
        <w:t>________________</w:t>
      </w:r>
      <w:r w:rsidR="00400FB1" w:rsidRPr="009F667B">
        <w:rPr>
          <w:rFonts w:ascii="Arial" w:hAnsi="Arial" w:cs="Arial"/>
          <w:bCs/>
          <w:sz w:val="20"/>
          <w:szCs w:val="20"/>
          <w:lang w:val="pt-PT"/>
        </w:rPr>
        <w:t>, CPF nº</w:t>
      </w:r>
      <w:r w:rsidR="006B429A">
        <w:rPr>
          <w:rFonts w:ascii="Arial" w:hAnsi="Arial" w:cs="Arial"/>
          <w:bCs/>
          <w:sz w:val="20"/>
          <w:szCs w:val="20"/>
          <w:lang w:val="pt-PT"/>
        </w:rPr>
        <w:t>______________</w:t>
      </w:r>
      <w:r w:rsidR="007B3AA9">
        <w:rPr>
          <w:rFonts w:ascii="Arial" w:hAnsi="Arial" w:cs="Arial"/>
          <w:bCs/>
          <w:sz w:val="20"/>
          <w:szCs w:val="20"/>
          <w:lang w:val="pt-PT"/>
        </w:rPr>
        <w:t>,</w:t>
      </w:r>
      <w:r w:rsidR="00400FB1" w:rsidRPr="009F667B">
        <w:rPr>
          <w:rFonts w:ascii="Arial" w:hAnsi="Arial" w:cs="Arial"/>
          <w:bCs/>
          <w:sz w:val="20"/>
          <w:szCs w:val="20"/>
          <w:lang w:val="pt-PT"/>
        </w:rPr>
        <w:t xml:space="preserve"> nomeado pela Portaria nº 503/2016</w:t>
      </w:r>
      <w:r w:rsidRPr="009F667B">
        <w:rPr>
          <w:rFonts w:ascii="Arial" w:hAnsi="Arial" w:cs="Arial"/>
          <w:bCs/>
          <w:sz w:val="20"/>
          <w:szCs w:val="20"/>
          <w:lang w:val="pt-PT"/>
        </w:rPr>
        <w:t>.</w:t>
      </w:r>
    </w:p>
    <w:p w:rsidR="00941D9A" w:rsidRPr="009F667B" w:rsidRDefault="00941D9A" w:rsidP="00941D9A">
      <w:pPr>
        <w:autoSpaceDE w:val="0"/>
        <w:autoSpaceDN w:val="0"/>
        <w:adjustRightInd w:val="0"/>
        <w:jc w:val="both"/>
        <w:rPr>
          <w:rFonts w:ascii="Arial" w:hAnsi="Arial" w:cs="Arial"/>
          <w:sz w:val="20"/>
          <w:lang w:val="pt-PT"/>
        </w:rPr>
      </w:pPr>
    </w:p>
    <w:p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20. DISPOSIÇÕES FINAIS</w:t>
      </w:r>
    </w:p>
    <w:p w:rsidR="00941D9A" w:rsidRPr="009F667B" w:rsidRDefault="00941D9A" w:rsidP="00941D9A">
      <w:pPr>
        <w:jc w:val="both"/>
        <w:rPr>
          <w:rFonts w:ascii="Arial" w:hAnsi="Arial" w:cs="Arial"/>
          <w:sz w:val="20"/>
        </w:rPr>
      </w:pPr>
      <w:r w:rsidRPr="009F667B">
        <w:rPr>
          <w:rFonts w:ascii="Arial" w:hAnsi="Arial" w:cs="Arial"/>
          <w:b/>
          <w:sz w:val="20"/>
        </w:rPr>
        <w:t>20.1.</w:t>
      </w:r>
      <w:r w:rsidRPr="009F667B">
        <w:rPr>
          <w:rFonts w:ascii="Arial" w:hAnsi="Arial" w:cs="Arial"/>
          <w:sz w:val="20"/>
        </w:rPr>
        <w:t xml:space="preserve"> É parte integrante deste Contrato independente de transcrição: o Edital do TOMADA DE PREÇO Nº. ______/_____, e a proposta da CONTRATADA.</w:t>
      </w:r>
    </w:p>
    <w:p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t>20.2.</w:t>
      </w:r>
      <w:r w:rsidRPr="009F667B">
        <w:rPr>
          <w:rFonts w:ascii="Arial" w:hAnsi="Arial" w:cs="Arial"/>
          <w:sz w:val="20"/>
        </w:rPr>
        <w:t xml:space="preserve"> A CONTRATADA fica obrigada a manter as condições de habilitação, especialmente, no que diz respeito à seguridade social, durante toda a vigência do Contrato.</w:t>
      </w:r>
    </w:p>
    <w:p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t>20.3.</w:t>
      </w:r>
      <w:r w:rsidRPr="009F667B">
        <w:rPr>
          <w:rFonts w:ascii="Arial" w:hAnsi="Arial" w:cs="Arial"/>
          <w:sz w:val="20"/>
        </w:rPr>
        <w:t xml:space="preserve"> E assim, por se acharem justos e contratados, assinam o presente instrumento em 04 (quatro) vias de igual teor e forma, impressas de um só lado, juntamente com 02 (duas) testemunhas abaixo assinadas para que produza todos os seus efeitos legais.</w:t>
      </w:r>
    </w:p>
    <w:p w:rsidR="00941D9A" w:rsidRPr="009F667B" w:rsidRDefault="00941D9A" w:rsidP="00941D9A">
      <w:pPr>
        <w:pStyle w:val="Recuodecorpodetexto"/>
        <w:spacing w:after="0"/>
        <w:ind w:left="0"/>
        <w:jc w:val="both"/>
        <w:rPr>
          <w:rFonts w:ascii="Arial" w:hAnsi="Arial" w:cs="Arial"/>
          <w:sz w:val="20"/>
        </w:rPr>
      </w:pPr>
    </w:p>
    <w:p w:rsidR="00400FB1" w:rsidRPr="009F667B" w:rsidRDefault="00400FB1" w:rsidP="00941D9A">
      <w:pPr>
        <w:pStyle w:val="Recuodecorpodetexto"/>
        <w:spacing w:after="0"/>
        <w:ind w:left="0"/>
        <w:jc w:val="both"/>
        <w:rPr>
          <w:rFonts w:ascii="Arial" w:hAnsi="Arial" w:cs="Arial"/>
          <w:sz w:val="20"/>
        </w:rPr>
      </w:pPr>
    </w:p>
    <w:p w:rsidR="00400FB1" w:rsidRDefault="005032C8" w:rsidP="00941D9A">
      <w:pPr>
        <w:pStyle w:val="Recuodecorpodetexto"/>
        <w:spacing w:after="0"/>
        <w:ind w:left="0"/>
        <w:jc w:val="both"/>
        <w:rPr>
          <w:rFonts w:ascii="Arial" w:hAnsi="Arial" w:cs="Arial"/>
          <w:sz w:val="20"/>
        </w:rPr>
      </w:pPr>
      <w:r>
        <w:rPr>
          <w:rFonts w:ascii="Arial" w:hAnsi="Arial" w:cs="Arial"/>
          <w:sz w:val="20"/>
        </w:rPr>
        <w:t>.</w:t>
      </w:r>
    </w:p>
    <w:p w:rsidR="005032C8" w:rsidRDefault="005032C8" w:rsidP="00941D9A">
      <w:pPr>
        <w:pStyle w:val="Recuodecorpodetexto"/>
        <w:spacing w:after="0"/>
        <w:ind w:left="0"/>
        <w:jc w:val="both"/>
        <w:rPr>
          <w:rFonts w:ascii="Arial" w:hAnsi="Arial" w:cs="Arial"/>
          <w:sz w:val="20"/>
        </w:rPr>
      </w:pPr>
    </w:p>
    <w:p w:rsidR="005032C8" w:rsidRDefault="005032C8" w:rsidP="00941D9A">
      <w:pPr>
        <w:pStyle w:val="Recuodecorpodetexto"/>
        <w:spacing w:after="0"/>
        <w:ind w:left="0"/>
        <w:jc w:val="both"/>
        <w:rPr>
          <w:rFonts w:ascii="Arial" w:hAnsi="Arial" w:cs="Arial"/>
          <w:sz w:val="20"/>
        </w:rPr>
      </w:pPr>
    </w:p>
    <w:p w:rsidR="005032C8" w:rsidRDefault="005032C8" w:rsidP="00941D9A">
      <w:pPr>
        <w:pStyle w:val="Recuodecorpodetexto"/>
        <w:spacing w:after="0"/>
        <w:ind w:left="0"/>
        <w:jc w:val="both"/>
        <w:rPr>
          <w:rFonts w:ascii="Arial" w:hAnsi="Arial" w:cs="Arial"/>
          <w:sz w:val="20"/>
        </w:rPr>
      </w:pPr>
    </w:p>
    <w:p w:rsidR="005032C8" w:rsidRPr="009F667B" w:rsidRDefault="005032C8" w:rsidP="00941D9A">
      <w:pPr>
        <w:pStyle w:val="Recuodecorpodetexto"/>
        <w:spacing w:after="0"/>
        <w:ind w:left="0"/>
        <w:jc w:val="both"/>
        <w:rPr>
          <w:rFonts w:ascii="Arial" w:hAnsi="Arial" w:cs="Arial"/>
          <w:sz w:val="20"/>
        </w:rPr>
      </w:pPr>
    </w:p>
    <w:p w:rsidR="00400FB1" w:rsidRPr="009F667B" w:rsidRDefault="00400FB1" w:rsidP="00941D9A">
      <w:pPr>
        <w:pStyle w:val="Recuodecorpodetexto"/>
        <w:spacing w:after="0"/>
        <w:ind w:left="0"/>
        <w:jc w:val="both"/>
        <w:rPr>
          <w:rFonts w:ascii="Arial" w:hAnsi="Arial" w:cs="Arial"/>
          <w:sz w:val="20"/>
        </w:rPr>
      </w:pPr>
    </w:p>
    <w:p w:rsidR="00941D9A" w:rsidRPr="009F667B" w:rsidRDefault="00941D9A" w:rsidP="00941D9A">
      <w:pPr>
        <w:jc w:val="right"/>
        <w:rPr>
          <w:rFonts w:ascii="Arial" w:hAnsi="Arial" w:cs="Arial"/>
          <w:sz w:val="20"/>
        </w:rPr>
      </w:pPr>
      <w:r w:rsidRPr="009F667B">
        <w:rPr>
          <w:rFonts w:ascii="Arial" w:hAnsi="Arial" w:cs="Arial"/>
          <w:sz w:val="20"/>
        </w:rPr>
        <w:t xml:space="preserve">Porto dos Gaúchos - MT, _____ de ____________ </w:t>
      </w:r>
      <w:proofErr w:type="spellStart"/>
      <w:r w:rsidRPr="009F667B">
        <w:rPr>
          <w:rFonts w:ascii="Arial" w:hAnsi="Arial" w:cs="Arial"/>
          <w:sz w:val="20"/>
        </w:rPr>
        <w:t>de</w:t>
      </w:r>
      <w:proofErr w:type="spellEnd"/>
      <w:r w:rsidRPr="009F667B">
        <w:rPr>
          <w:rFonts w:ascii="Arial" w:hAnsi="Arial" w:cs="Arial"/>
          <w:sz w:val="20"/>
        </w:rPr>
        <w:t xml:space="preserve"> _______.</w:t>
      </w:r>
    </w:p>
    <w:p w:rsidR="00941D9A" w:rsidRPr="009F667B" w:rsidRDefault="00941D9A" w:rsidP="00941D9A">
      <w:pPr>
        <w:jc w:val="right"/>
        <w:rPr>
          <w:rFonts w:ascii="Arial" w:hAnsi="Arial" w:cs="Arial"/>
          <w:sz w:val="20"/>
        </w:rPr>
      </w:pPr>
    </w:p>
    <w:p w:rsidR="00400FB1" w:rsidRPr="009F667B" w:rsidRDefault="00400FB1" w:rsidP="00941D9A">
      <w:pPr>
        <w:jc w:val="right"/>
        <w:rPr>
          <w:rFonts w:ascii="Arial" w:hAnsi="Arial" w:cs="Arial"/>
          <w:sz w:val="20"/>
        </w:rPr>
      </w:pPr>
    </w:p>
    <w:p w:rsidR="00400FB1" w:rsidRPr="009F667B" w:rsidRDefault="00400FB1" w:rsidP="00941D9A">
      <w:pPr>
        <w:jc w:val="right"/>
        <w:rPr>
          <w:rFonts w:ascii="Arial" w:hAnsi="Arial" w:cs="Arial"/>
          <w:sz w:val="20"/>
        </w:rPr>
      </w:pPr>
    </w:p>
    <w:p w:rsidR="00400FB1" w:rsidRPr="009F667B" w:rsidRDefault="00400FB1" w:rsidP="00941D9A">
      <w:pPr>
        <w:jc w:val="right"/>
        <w:rPr>
          <w:rFonts w:ascii="Arial" w:hAnsi="Arial" w:cs="Arial"/>
          <w:sz w:val="20"/>
        </w:rPr>
      </w:pPr>
    </w:p>
    <w:p w:rsidR="00400FB1" w:rsidRPr="009F667B" w:rsidRDefault="00400FB1" w:rsidP="00941D9A">
      <w:pPr>
        <w:jc w:val="right"/>
        <w:rPr>
          <w:rFonts w:ascii="Arial" w:hAnsi="Arial" w:cs="Arial"/>
          <w:sz w:val="20"/>
        </w:rPr>
      </w:pPr>
    </w:p>
    <w:p w:rsidR="00941D9A" w:rsidRPr="009F667B" w:rsidRDefault="00941D9A" w:rsidP="00941D9A">
      <w:pPr>
        <w:rPr>
          <w:rFonts w:ascii="Arial" w:hAnsi="Arial" w:cs="Arial"/>
          <w:sz w:val="20"/>
        </w:rPr>
      </w:pPr>
    </w:p>
    <w:tbl>
      <w:tblPr>
        <w:tblW w:w="9288" w:type="dxa"/>
        <w:tblLayout w:type="fixed"/>
        <w:tblLook w:val="01E0" w:firstRow="1" w:lastRow="1" w:firstColumn="1" w:lastColumn="1" w:noHBand="0" w:noVBand="0"/>
      </w:tblPr>
      <w:tblGrid>
        <w:gridCol w:w="4899"/>
        <w:gridCol w:w="236"/>
        <w:gridCol w:w="4153"/>
      </w:tblGrid>
      <w:tr w:rsidR="00941D9A" w:rsidRPr="009F667B" w:rsidTr="00941D9A">
        <w:trPr>
          <w:trHeight w:hRule="exact" w:val="1555"/>
        </w:trPr>
        <w:tc>
          <w:tcPr>
            <w:tcW w:w="4899" w:type="dxa"/>
          </w:tcPr>
          <w:p w:rsidR="00941D9A" w:rsidRPr="009F667B" w:rsidRDefault="00941D9A" w:rsidP="00941D9A">
            <w:pPr>
              <w:jc w:val="center"/>
              <w:rPr>
                <w:rFonts w:ascii="Arial" w:hAnsi="Arial" w:cs="Arial"/>
                <w:b/>
                <w:sz w:val="20"/>
                <w:lang w:val="pt-PT"/>
              </w:rPr>
            </w:pPr>
            <w:r w:rsidRPr="009F667B">
              <w:rPr>
                <w:rFonts w:ascii="Arial" w:hAnsi="Arial" w:cs="Arial"/>
                <w:b/>
                <w:sz w:val="20"/>
                <w:lang w:val="pt-PT"/>
              </w:rPr>
              <w:t>Município de Porto dos Gaúchos/MT</w:t>
            </w:r>
          </w:p>
          <w:p w:rsidR="00941D9A" w:rsidRPr="009F667B" w:rsidRDefault="00941D9A" w:rsidP="00941D9A">
            <w:pPr>
              <w:jc w:val="center"/>
              <w:rPr>
                <w:rFonts w:ascii="Arial" w:hAnsi="Arial" w:cs="Arial"/>
                <w:bCs/>
                <w:sz w:val="20"/>
                <w:lang w:val="pt-PT"/>
              </w:rPr>
            </w:pPr>
            <w:r w:rsidRPr="009F667B">
              <w:rPr>
                <w:rFonts w:ascii="Arial" w:hAnsi="Arial" w:cs="Arial"/>
                <w:bCs/>
                <w:sz w:val="20"/>
                <w:lang w:val="pt-PT"/>
              </w:rPr>
              <w:t>MOACIR PINHEIRO PIOVESAN</w:t>
            </w:r>
          </w:p>
          <w:p w:rsidR="00941D9A" w:rsidRPr="009F667B" w:rsidRDefault="00941D9A" w:rsidP="00941D9A">
            <w:pPr>
              <w:jc w:val="center"/>
              <w:rPr>
                <w:rFonts w:ascii="Arial" w:hAnsi="Arial" w:cs="Arial"/>
                <w:bCs/>
                <w:sz w:val="20"/>
                <w:lang w:val="pt-PT"/>
              </w:rPr>
            </w:pPr>
            <w:r w:rsidRPr="009F667B">
              <w:rPr>
                <w:rFonts w:ascii="Arial" w:hAnsi="Arial" w:cs="Arial"/>
                <w:bCs/>
                <w:sz w:val="20"/>
                <w:lang w:val="pt-PT"/>
              </w:rPr>
              <w:t>Prefeito Municipal</w:t>
            </w:r>
          </w:p>
          <w:p w:rsidR="00941D9A" w:rsidRPr="009F667B" w:rsidRDefault="00941D9A" w:rsidP="00941D9A">
            <w:pPr>
              <w:jc w:val="center"/>
              <w:rPr>
                <w:rFonts w:ascii="Arial" w:hAnsi="Arial" w:cs="Arial"/>
                <w:sz w:val="20"/>
              </w:rPr>
            </w:pPr>
            <w:r w:rsidRPr="009F667B">
              <w:rPr>
                <w:rFonts w:ascii="Arial" w:hAnsi="Arial" w:cs="Arial"/>
                <w:bCs/>
                <w:sz w:val="20"/>
                <w:lang w:val="pt-PT"/>
              </w:rPr>
              <w:t>CONTRATANTE</w:t>
            </w:r>
          </w:p>
        </w:tc>
        <w:tc>
          <w:tcPr>
            <w:tcW w:w="236" w:type="dxa"/>
          </w:tcPr>
          <w:p w:rsidR="00941D9A" w:rsidRPr="009F667B" w:rsidRDefault="00941D9A" w:rsidP="00941D9A">
            <w:pPr>
              <w:jc w:val="center"/>
              <w:rPr>
                <w:rFonts w:ascii="Arial" w:hAnsi="Arial" w:cs="Arial"/>
                <w:sz w:val="20"/>
              </w:rPr>
            </w:pPr>
          </w:p>
        </w:tc>
        <w:tc>
          <w:tcPr>
            <w:tcW w:w="4153" w:type="dxa"/>
          </w:tcPr>
          <w:p w:rsidR="00941D9A" w:rsidRPr="009F667B" w:rsidRDefault="00941D9A" w:rsidP="00941D9A">
            <w:pPr>
              <w:jc w:val="center"/>
              <w:rPr>
                <w:rFonts w:ascii="Arial" w:hAnsi="Arial" w:cs="Arial"/>
                <w:sz w:val="20"/>
              </w:rPr>
            </w:pPr>
            <w:r w:rsidRPr="009F667B">
              <w:rPr>
                <w:rFonts w:ascii="Arial" w:hAnsi="Arial" w:cs="Arial"/>
                <w:sz w:val="20"/>
              </w:rPr>
              <w:t>CONTRATADO</w:t>
            </w:r>
          </w:p>
        </w:tc>
      </w:tr>
      <w:tr w:rsidR="00941D9A" w:rsidRPr="009F667B" w:rsidTr="00941D9A">
        <w:trPr>
          <w:trHeight w:hRule="exact" w:val="221"/>
        </w:trPr>
        <w:tc>
          <w:tcPr>
            <w:tcW w:w="4899" w:type="dxa"/>
          </w:tcPr>
          <w:p w:rsidR="00941D9A" w:rsidRPr="009F667B" w:rsidRDefault="00941D9A" w:rsidP="00941D9A">
            <w:pPr>
              <w:jc w:val="center"/>
              <w:rPr>
                <w:rFonts w:ascii="Arial" w:hAnsi="Arial" w:cs="Arial"/>
                <w:sz w:val="20"/>
              </w:rPr>
            </w:pPr>
            <w:r w:rsidRPr="009F667B">
              <w:rPr>
                <w:rFonts w:ascii="Arial" w:hAnsi="Arial" w:cs="Arial"/>
                <w:bCs/>
                <w:sz w:val="20"/>
                <w:lang w:val="pt-PT"/>
              </w:rPr>
              <w:t>Testemunha 01</w:t>
            </w:r>
          </w:p>
        </w:tc>
        <w:tc>
          <w:tcPr>
            <w:tcW w:w="236" w:type="dxa"/>
          </w:tcPr>
          <w:p w:rsidR="00941D9A" w:rsidRPr="009F667B" w:rsidRDefault="00941D9A" w:rsidP="00941D9A">
            <w:pPr>
              <w:jc w:val="center"/>
              <w:rPr>
                <w:rFonts w:ascii="Arial" w:hAnsi="Arial" w:cs="Arial"/>
                <w:sz w:val="20"/>
              </w:rPr>
            </w:pPr>
          </w:p>
        </w:tc>
        <w:tc>
          <w:tcPr>
            <w:tcW w:w="4153" w:type="dxa"/>
          </w:tcPr>
          <w:p w:rsidR="00941D9A" w:rsidRPr="009F667B" w:rsidRDefault="00941D9A" w:rsidP="00941D9A">
            <w:pPr>
              <w:jc w:val="center"/>
              <w:rPr>
                <w:rFonts w:ascii="Arial" w:hAnsi="Arial" w:cs="Arial"/>
                <w:sz w:val="20"/>
              </w:rPr>
            </w:pPr>
            <w:r w:rsidRPr="009F667B">
              <w:rPr>
                <w:rFonts w:ascii="Arial" w:hAnsi="Arial" w:cs="Arial"/>
                <w:bCs/>
                <w:sz w:val="20"/>
                <w:lang w:val="pt-PT"/>
              </w:rPr>
              <w:t>Testemunha 02</w:t>
            </w:r>
          </w:p>
        </w:tc>
      </w:tr>
    </w:tbl>
    <w:p w:rsidR="00941D9A" w:rsidRPr="009F667B" w:rsidRDefault="00941D9A" w:rsidP="00941D9A">
      <w:pPr>
        <w:tabs>
          <w:tab w:val="left" w:pos="6820"/>
        </w:tabs>
        <w:rPr>
          <w:rFonts w:ascii="Arial" w:hAnsi="Arial" w:cs="Arial"/>
          <w:sz w:val="20"/>
          <w:lang w:eastAsia="en-US"/>
        </w:rPr>
      </w:pPr>
    </w:p>
    <w:p w:rsidR="00941D9A" w:rsidRPr="009F667B" w:rsidRDefault="00941D9A" w:rsidP="00941D9A">
      <w:pPr>
        <w:jc w:val="center"/>
        <w:rPr>
          <w:rFonts w:ascii="Arial" w:hAnsi="Arial" w:cs="Arial"/>
          <w:i/>
          <w:sz w:val="20"/>
          <w:u w:val="single"/>
        </w:rPr>
      </w:pPr>
    </w:p>
    <w:p w:rsidR="00941D9A" w:rsidRPr="009F667B" w:rsidRDefault="00941D9A" w:rsidP="005F78EA">
      <w:pPr>
        <w:rPr>
          <w:rFonts w:ascii="Arial" w:hAnsi="Arial" w:cs="Arial"/>
          <w:sz w:val="20"/>
        </w:rPr>
      </w:pPr>
    </w:p>
    <w:sectPr w:rsidR="00941D9A" w:rsidRPr="009F667B"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76E" w:rsidRDefault="00AB076E" w:rsidP="00C55FC0">
      <w:r>
        <w:separator/>
      </w:r>
    </w:p>
  </w:endnote>
  <w:endnote w:type="continuationSeparator" w:id="0">
    <w:p w:rsidR="00AB076E" w:rsidRDefault="00AB076E"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76E" w:rsidRDefault="00AB076E" w:rsidP="00C55FC0">
    <w:pPr>
      <w:pStyle w:val="SemEspaamento"/>
    </w:pPr>
    <w:r>
      <w:t>___________________________________________________________________________________________</w:t>
    </w:r>
  </w:p>
  <w:p w:rsidR="00AB076E" w:rsidRPr="00F365B0" w:rsidRDefault="00AB076E"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rsidR="00AB076E" w:rsidRPr="00F365B0" w:rsidRDefault="00AB076E"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AB076E" w:rsidRDefault="00AB07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76E" w:rsidRDefault="00AB076E" w:rsidP="00C55FC0">
      <w:r>
        <w:separator/>
      </w:r>
    </w:p>
  </w:footnote>
  <w:footnote w:type="continuationSeparator" w:id="0">
    <w:p w:rsidR="00AB076E" w:rsidRDefault="00AB076E"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76E" w:rsidRDefault="00AB076E">
    <w:pPr>
      <w:pStyle w:val="Cabealho"/>
    </w:pPr>
    <w:r w:rsidRPr="00C55FC0">
      <w:rPr>
        <w:noProof/>
      </w:rPr>
      <w:drawing>
        <wp:inline distT="0" distB="0" distL="0" distR="0" wp14:anchorId="1203DA5F" wp14:editId="38DD1793">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E004473"/>
    <w:multiLevelType w:val="hybridMultilevel"/>
    <w:tmpl w:val="AEA0D3C2"/>
    <w:lvl w:ilvl="0" w:tplc="C19C142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5DF32D2"/>
    <w:multiLevelType w:val="hybridMultilevel"/>
    <w:tmpl w:val="E538485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1E486EC4"/>
    <w:multiLevelType w:val="hybridMultilevel"/>
    <w:tmpl w:val="A5CAB56C"/>
    <w:lvl w:ilvl="0" w:tplc="265E4D8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4062D98"/>
    <w:multiLevelType w:val="hybridMultilevel"/>
    <w:tmpl w:val="6186BE3E"/>
    <w:lvl w:ilvl="0" w:tplc="6D061B5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9E56854"/>
    <w:multiLevelType w:val="hybridMultilevel"/>
    <w:tmpl w:val="3E8E1976"/>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402E6B02"/>
    <w:multiLevelType w:val="multilevel"/>
    <w:tmpl w:val="0EFAF12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0C517AA"/>
    <w:multiLevelType w:val="hybridMultilevel"/>
    <w:tmpl w:val="FBDE301A"/>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
    <w:nsid w:val="428C3732"/>
    <w:multiLevelType w:val="hybridMultilevel"/>
    <w:tmpl w:val="31782FBE"/>
    <w:lvl w:ilvl="0" w:tplc="D93C8072">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69D260E"/>
    <w:multiLevelType w:val="hybridMultilevel"/>
    <w:tmpl w:val="7F3EE3A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91852E3"/>
    <w:multiLevelType w:val="hybridMultilevel"/>
    <w:tmpl w:val="D206E47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6">
    <w:nsid w:val="50755D64"/>
    <w:multiLevelType w:val="hybridMultilevel"/>
    <w:tmpl w:val="B86ED700"/>
    <w:lvl w:ilvl="0" w:tplc="B56A569A">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52612C93"/>
    <w:multiLevelType w:val="hybridMultilevel"/>
    <w:tmpl w:val="9FFCED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2F226CA"/>
    <w:multiLevelType w:val="hybridMultilevel"/>
    <w:tmpl w:val="848457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68BE211B"/>
    <w:multiLevelType w:val="hybridMultilevel"/>
    <w:tmpl w:val="DDCA079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2">
    <w:nsid w:val="6C05588A"/>
    <w:multiLevelType w:val="hybridMultilevel"/>
    <w:tmpl w:val="DC3A5E40"/>
    <w:lvl w:ilvl="0" w:tplc="04160001">
      <w:start w:val="1"/>
      <w:numFmt w:val="bullet"/>
      <w:lvlText w:val=""/>
      <w:lvlJc w:val="left"/>
      <w:pPr>
        <w:ind w:left="2517" w:hanging="360"/>
      </w:pPr>
      <w:rPr>
        <w:rFonts w:ascii="Symbol" w:hAnsi="Symbol" w:hint="default"/>
      </w:rPr>
    </w:lvl>
    <w:lvl w:ilvl="1" w:tplc="04160003" w:tentative="1">
      <w:start w:val="1"/>
      <w:numFmt w:val="bullet"/>
      <w:lvlText w:val="o"/>
      <w:lvlJc w:val="left"/>
      <w:pPr>
        <w:ind w:left="3237" w:hanging="360"/>
      </w:pPr>
      <w:rPr>
        <w:rFonts w:ascii="Courier New" w:hAnsi="Courier New" w:cs="Courier New" w:hint="default"/>
      </w:rPr>
    </w:lvl>
    <w:lvl w:ilvl="2" w:tplc="04160005" w:tentative="1">
      <w:start w:val="1"/>
      <w:numFmt w:val="bullet"/>
      <w:lvlText w:val=""/>
      <w:lvlJc w:val="left"/>
      <w:pPr>
        <w:ind w:left="3957" w:hanging="360"/>
      </w:pPr>
      <w:rPr>
        <w:rFonts w:ascii="Wingdings" w:hAnsi="Wingdings" w:hint="default"/>
      </w:rPr>
    </w:lvl>
    <w:lvl w:ilvl="3" w:tplc="04160001" w:tentative="1">
      <w:start w:val="1"/>
      <w:numFmt w:val="bullet"/>
      <w:lvlText w:val=""/>
      <w:lvlJc w:val="left"/>
      <w:pPr>
        <w:ind w:left="4677" w:hanging="360"/>
      </w:pPr>
      <w:rPr>
        <w:rFonts w:ascii="Symbol" w:hAnsi="Symbol" w:hint="default"/>
      </w:rPr>
    </w:lvl>
    <w:lvl w:ilvl="4" w:tplc="04160003" w:tentative="1">
      <w:start w:val="1"/>
      <w:numFmt w:val="bullet"/>
      <w:lvlText w:val="o"/>
      <w:lvlJc w:val="left"/>
      <w:pPr>
        <w:ind w:left="5397" w:hanging="360"/>
      </w:pPr>
      <w:rPr>
        <w:rFonts w:ascii="Courier New" w:hAnsi="Courier New" w:cs="Courier New" w:hint="default"/>
      </w:rPr>
    </w:lvl>
    <w:lvl w:ilvl="5" w:tplc="04160005" w:tentative="1">
      <w:start w:val="1"/>
      <w:numFmt w:val="bullet"/>
      <w:lvlText w:val=""/>
      <w:lvlJc w:val="left"/>
      <w:pPr>
        <w:ind w:left="6117" w:hanging="360"/>
      </w:pPr>
      <w:rPr>
        <w:rFonts w:ascii="Wingdings" w:hAnsi="Wingdings" w:hint="default"/>
      </w:rPr>
    </w:lvl>
    <w:lvl w:ilvl="6" w:tplc="04160001" w:tentative="1">
      <w:start w:val="1"/>
      <w:numFmt w:val="bullet"/>
      <w:lvlText w:val=""/>
      <w:lvlJc w:val="left"/>
      <w:pPr>
        <w:ind w:left="6837" w:hanging="360"/>
      </w:pPr>
      <w:rPr>
        <w:rFonts w:ascii="Symbol" w:hAnsi="Symbol" w:hint="default"/>
      </w:rPr>
    </w:lvl>
    <w:lvl w:ilvl="7" w:tplc="04160003" w:tentative="1">
      <w:start w:val="1"/>
      <w:numFmt w:val="bullet"/>
      <w:lvlText w:val="o"/>
      <w:lvlJc w:val="left"/>
      <w:pPr>
        <w:ind w:left="7557" w:hanging="360"/>
      </w:pPr>
      <w:rPr>
        <w:rFonts w:ascii="Courier New" w:hAnsi="Courier New" w:cs="Courier New" w:hint="default"/>
      </w:rPr>
    </w:lvl>
    <w:lvl w:ilvl="8" w:tplc="04160005" w:tentative="1">
      <w:start w:val="1"/>
      <w:numFmt w:val="bullet"/>
      <w:lvlText w:val=""/>
      <w:lvlJc w:val="left"/>
      <w:pPr>
        <w:ind w:left="8277" w:hanging="360"/>
      </w:pPr>
      <w:rPr>
        <w:rFonts w:ascii="Wingdings" w:hAnsi="Wingdings" w:hint="default"/>
      </w:rPr>
    </w:lvl>
  </w:abstractNum>
  <w:abstractNum w:abstractNumId="23">
    <w:nsid w:val="740F4046"/>
    <w:multiLevelType w:val="multilevel"/>
    <w:tmpl w:val="A16C2BA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770F52D0"/>
    <w:multiLevelType w:val="hybridMultilevel"/>
    <w:tmpl w:val="05502E7E"/>
    <w:lvl w:ilvl="0" w:tplc="6CBA8F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490321"/>
    <w:multiLevelType w:val="hybridMultilevel"/>
    <w:tmpl w:val="5AB09DB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F9F452A"/>
    <w:multiLevelType w:val="hybridMultilevel"/>
    <w:tmpl w:val="193A16AC"/>
    <w:lvl w:ilvl="0" w:tplc="04160017">
      <w:start w:val="1"/>
      <w:numFmt w:val="lowerLetter"/>
      <w:lvlText w:val="%1)"/>
      <w:lvlJc w:val="left"/>
      <w:pPr>
        <w:ind w:left="2880" w:hanging="360"/>
      </w:pPr>
      <w:rPr>
        <w:rFont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abstractNumId w:val="0"/>
  </w:num>
  <w:num w:numId="2">
    <w:abstractNumId w:val="5"/>
  </w:num>
  <w:num w:numId="3">
    <w:abstractNumId w:val="18"/>
  </w:num>
  <w:num w:numId="4">
    <w:abstractNumId w:val="8"/>
  </w:num>
  <w:num w:numId="5">
    <w:abstractNumId w:val="10"/>
  </w:num>
  <w:num w:numId="6">
    <w:abstractNumId w:val="20"/>
  </w:num>
  <w:num w:numId="7">
    <w:abstractNumId w:val="6"/>
  </w:num>
  <w:num w:numId="8">
    <w:abstractNumId w:val="2"/>
  </w:num>
  <w:num w:numId="9">
    <w:abstractNumId w:val="24"/>
  </w:num>
  <w:num w:numId="10">
    <w:abstractNumId w:val="14"/>
  </w:num>
  <w:num w:numId="11">
    <w:abstractNumId w:val="11"/>
  </w:num>
  <w:num w:numId="12">
    <w:abstractNumId w:val="25"/>
  </w:num>
  <w:num w:numId="13">
    <w:abstractNumId w:val="17"/>
  </w:num>
  <w:num w:numId="14">
    <w:abstractNumId w:val="19"/>
  </w:num>
  <w:num w:numId="15">
    <w:abstractNumId w:val="16"/>
  </w:num>
  <w:num w:numId="16">
    <w:abstractNumId w:val="3"/>
  </w:num>
  <w:num w:numId="17">
    <w:abstractNumId w:val="21"/>
  </w:num>
  <w:num w:numId="18">
    <w:abstractNumId w:val="9"/>
  </w:num>
  <w:num w:numId="19">
    <w:abstractNumId w:val="15"/>
  </w:num>
  <w:num w:numId="20">
    <w:abstractNumId w:val="22"/>
  </w:num>
  <w:num w:numId="21">
    <w:abstractNumId w:val="26"/>
  </w:num>
  <w:num w:numId="22">
    <w:abstractNumId w:val="12"/>
  </w:num>
  <w:num w:numId="23">
    <w:abstractNumId w:val="7"/>
  </w:num>
  <w:num w:numId="24">
    <w:abstractNumId w:val="4"/>
  </w:num>
  <w:num w:numId="25">
    <w:abstractNumId w:val="1"/>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616DA"/>
    <w:rsid w:val="00067A2A"/>
    <w:rsid w:val="000E4DA6"/>
    <w:rsid w:val="00140903"/>
    <w:rsid w:val="00147E62"/>
    <w:rsid w:val="0015408F"/>
    <w:rsid w:val="001622A7"/>
    <w:rsid w:val="00185477"/>
    <w:rsid w:val="00192C32"/>
    <w:rsid w:val="00235DE6"/>
    <w:rsid w:val="00236331"/>
    <w:rsid w:val="0024709E"/>
    <w:rsid w:val="0025256F"/>
    <w:rsid w:val="00277DE3"/>
    <w:rsid w:val="00383D49"/>
    <w:rsid w:val="00384A8D"/>
    <w:rsid w:val="003854CB"/>
    <w:rsid w:val="003A1AB8"/>
    <w:rsid w:val="003A1C02"/>
    <w:rsid w:val="00400FB1"/>
    <w:rsid w:val="004468A2"/>
    <w:rsid w:val="004577ED"/>
    <w:rsid w:val="004720E4"/>
    <w:rsid w:val="00481133"/>
    <w:rsid w:val="00485D1B"/>
    <w:rsid w:val="004C33AB"/>
    <w:rsid w:val="004C7230"/>
    <w:rsid w:val="004F03BD"/>
    <w:rsid w:val="005032C8"/>
    <w:rsid w:val="00523834"/>
    <w:rsid w:val="0058458C"/>
    <w:rsid w:val="005C68B9"/>
    <w:rsid w:val="005C7483"/>
    <w:rsid w:val="005E2FEA"/>
    <w:rsid w:val="005E7FD0"/>
    <w:rsid w:val="005F244A"/>
    <w:rsid w:val="005F78EA"/>
    <w:rsid w:val="00614A6D"/>
    <w:rsid w:val="00655700"/>
    <w:rsid w:val="0068673F"/>
    <w:rsid w:val="006B429A"/>
    <w:rsid w:val="006D7228"/>
    <w:rsid w:val="00700825"/>
    <w:rsid w:val="00707DB8"/>
    <w:rsid w:val="00725159"/>
    <w:rsid w:val="00760D01"/>
    <w:rsid w:val="0079420D"/>
    <w:rsid w:val="007B0248"/>
    <w:rsid w:val="007B3AA9"/>
    <w:rsid w:val="00802EC2"/>
    <w:rsid w:val="00805FC4"/>
    <w:rsid w:val="00812155"/>
    <w:rsid w:val="0081369F"/>
    <w:rsid w:val="0086777C"/>
    <w:rsid w:val="0087164A"/>
    <w:rsid w:val="008A445B"/>
    <w:rsid w:val="008A747E"/>
    <w:rsid w:val="008D5C9D"/>
    <w:rsid w:val="008E05D5"/>
    <w:rsid w:val="008F0FB9"/>
    <w:rsid w:val="009242C5"/>
    <w:rsid w:val="00941D9A"/>
    <w:rsid w:val="009C1240"/>
    <w:rsid w:val="009D7515"/>
    <w:rsid w:val="009F55D7"/>
    <w:rsid w:val="009F667B"/>
    <w:rsid w:val="00A10BF4"/>
    <w:rsid w:val="00A34DD7"/>
    <w:rsid w:val="00A51E1A"/>
    <w:rsid w:val="00A715FD"/>
    <w:rsid w:val="00AB076E"/>
    <w:rsid w:val="00AB0A45"/>
    <w:rsid w:val="00AB5F01"/>
    <w:rsid w:val="00AE44A5"/>
    <w:rsid w:val="00AE6F7F"/>
    <w:rsid w:val="00B13AF6"/>
    <w:rsid w:val="00B36F95"/>
    <w:rsid w:val="00B37797"/>
    <w:rsid w:val="00B47178"/>
    <w:rsid w:val="00BC695B"/>
    <w:rsid w:val="00BD053A"/>
    <w:rsid w:val="00BE2788"/>
    <w:rsid w:val="00C412BD"/>
    <w:rsid w:val="00C55FC0"/>
    <w:rsid w:val="00CC1133"/>
    <w:rsid w:val="00CE7ACD"/>
    <w:rsid w:val="00D17954"/>
    <w:rsid w:val="00D601FF"/>
    <w:rsid w:val="00D85AE4"/>
    <w:rsid w:val="00D976BA"/>
    <w:rsid w:val="00DA7728"/>
    <w:rsid w:val="00E0647D"/>
    <w:rsid w:val="00E37E29"/>
    <w:rsid w:val="00E501D4"/>
    <w:rsid w:val="00E65122"/>
    <w:rsid w:val="00E66A04"/>
    <w:rsid w:val="00E704FD"/>
    <w:rsid w:val="00E712EC"/>
    <w:rsid w:val="00EF779B"/>
    <w:rsid w:val="00EF7F11"/>
    <w:rsid w:val="00F233DD"/>
    <w:rsid w:val="00F23618"/>
    <w:rsid w:val="00F43483"/>
    <w:rsid w:val="00F45640"/>
    <w:rsid w:val="00FA2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B61CE66F-2C4D-4C7D-A0C5-5142882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AB0A45"/>
    <w:pPr>
      <w:spacing w:after="120" w:line="480" w:lineRule="auto"/>
    </w:pPr>
  </w:style>
  <w:style w:type="character" w:customStyle="1" w:styleId="Corpodetexto2Char">
    <w:name w:val="Corpo de texto 2 Char"/>
    <w:basedOn w:val="Fontepargpadro"/>
    <w:link w:val="Corpodetexto2"/>
    <w:uiPriority w:val="99"/>
    <w:semiHidden/>
    <w:rsid w:val="00AB0A45"/>
  </w:style>
  <w:style w:type="character" w:customStyle="1" w:styleId="apple-converted-space">
    <w:name w:val="apple-converted-space"/>
    <w:basedOn w:val="Fontepargpadro"/>
    <w:rsid w:val="00EF7F11"/>
  </w:style>
  <w:style w:type="paragraph" w:customStyle="1" w:styleId="Default">
    <w:name w:val="Default"/>
    <w:rsid w:val="00400FB1"/>
    <w:pPr>
      <w:autoSpaceDE w:val="0"/>
      <w:autoSpaceDN w:val="0"/>
      <w:adjustRightInd w:val="0"/>
    </w:pPr>
    <w:rPr>
      <w:rFonts w:eastAsiaTheme="minorEastAsia"/>
      <w:color w:val="000000"/>
      <w:sz w:val="24"/>
      <w:szCs w:val="24"/>
    </w:rPr>
  </w:style>
  <w:style w:type="paragraph" w:styleId="Subttulo">
    <w:name w:val="Subtitle"/>
    <w:basedOn w:val="Normal"/>
    <w:next w:val="Normal"/>
    <w:link w:val="SubttuloChar"/>
    <w:qFormat/>
    <w:rsid w:val="009F66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9F667B"/>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qFormat/>
    <w:rsid w:val="009F667B"/>
    <w:rPr>
      <w:i/>
      <w:iCs/>
    </w:rPr>
  </w:style>
  <w:style w:type="character" w:styleId="Forte">
    <w:name w:val="Strong"/>
    <w:basedOn w:val="Fontepargpadro"/>
    <w:qFormat/>
    <w:rsid w:val="009F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2782">
      <w:bodyDiv w:val="1"/>
      <w:marLeft w:val="0"/>
      <w:marRight w:val="0"/>
      <w:marTop w:val="0"/>
      <w:marBottom w:val="0"/>
      <w:divBdr>
        <w:top w:val="none" w:sz="0" w:space="0" w:color="auto"/>
        <w:left w:val="none" w:sz="0" w:space="0" w:color="auto"/>
        <w:bottom w:val="none" w:sz="0" w:space="0" w:color="auto"/>
        <w:right w:val="none" w:sz="0" w:space="0" w:color="auto"/>
      </w:divBdr>
    </w:div>
    <w:div w:id="422730104">
      <w:bodyDiv w:val="1"/>
      <w:marLeft w:val="0"/>
      <w:marRight w:val="0"/>
      <w:marTop w:val="0"/>
      <w:marBottom w:val="0"/>
      <w:divBdr>
        <w:top w:val="none" w:sz="0" w:space="0" w:color="auto"/>
        <w:left w:val="none" w:sz="0" w:space="0" w:color="auto"/>
        <w:bottom w:val="none" w:sz="0" w:space="0" w:color="auto"/>
        <w:right w:val="none" w:sz="0" w:space="0" w:color="auto"/>
      </w:divBdr>
    </w:div>
    <w:div w:id="56407394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Transparen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1F8F-57F1-4B8D-8E1B-BD2BABE9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34</Pages>
  <Words>10282</Words>
  <Characters>55523</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User</cp:lastModifiedBy>
  <cp:revision>63</cp:revision>
  <cp:lastPrinted>2017-08-28T12:47:00Z</cp:lastPrinted>
  <dcterms:created xsi:type="dcterms:W3CDTF">2017-03-24T19:41:00Z</dcterms:created>
  <dcterms:modified xsi:type="dcterms:W3CDTF">2019-03-27T15:31:00Z</dcterms:modified>
</cp:coreProperties>
</file>