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83" w:rsidRPr="00CD75E7" w:rsidRDefault="00F33783" w:rsidP="009F62D1">
      <w:pPr>
        <w:shd w:val="clear" w:color="auto" w:fill="D9D9D9" w:themeFill="background1" w:themeFillShade="D9"/>
        <w:autoSpaceDE w:val="0"/>
        <w:autoSpaceDN w:val="0"/>
        <w:adjustRightInd w:val="0"/>
        <w:jc w:val="center"/>
        <w:rPr>
          <w:rFonts w:ascii="Arial" w:hAnsi="Arial" w:cs="Verdana,Bold"/>
          <w:b/>
          <w:bCs/>
          <w:sz w:val="20"/>
        </w:rPr>
      </w:pPr>
      <w:r w:rsidRPr="00CD75E7">
        <w:rPr>
          <w:rFonts w:ascii="Arial" w:hAnsi="Arial" w:cs="Verdana,Bold"/>
          <w:b/>
          <w:bCs/>
          <w:sz w:val="20"/>
        </w:rPr>
        <w:t xml:space="preserve">ATA DE REGISTRO DE PREÇOS Nº. </w:t>
      </w:r>
      <w:r w:rsidR="00604E56">
        <w:rPr>
          <w:rFonts w:ascii="Arial" w:hAnsi="Arial" w:cs="Verdana,Bold"/>
          <w:b/>
          <w:bCs/>
          <w:sz w:val="20"/>
        </w:rPr>
        <w:t>058/2018</w:t>
      </w:r>
    </w:p>
    <w:p w:rsidR="00F33783" w:rsidRPr="00CD75E7" w:rsidRDefault="00F33783" w:rsidP="00F33783">
      <w:pPr>
        <w:autoSpaceDE w:val="0"/>
        <w:autoSpaceDN w:val="0"/>
        <w:adjustRightInd w:val="0"/>
        <w:rPr>
          <w:rFonts w:ascii="Arial" w:hAnsi="Arial" w:cs="Verdana,Bold"/>
          <w:b/>
          <w:bCs/>
          <w:sz w:val="20"/>
        </w:rPr>
      </w:pPr>
    </w:p>
    <w:p w:rsidR="00F33783" w:rsidRPr="00CD75E7" w:rsidRDefault="00F33783" w:rsidP="00F33783">
      <w:pPr>
        <w:autoSpaceDE w:val="0"/>
        <w:autoSpaceDN w:val="0"/>
        <w:adjustRightInd w:val="0"/>
        <w:jc w:val="center"/>
        <w:rPr>
          <w:rFonts w:ascii="Arial" w:hAnsi="Arial" w:cs="Verdana,Bold"/>
          <w:b/>
          <w:bCs/>
          <w:sz w:val="20"/>
        </w:rPr>
      </w:pPr>
    </w:p>
    <w:p w:rsidR="00F33783" w:rsidRPr="00CD75E7" w:rsidRDefault="00F33783" w:rsidP="00F33783">
      <w:pPr>
        <w:autoSpaceDE w:val="0"/>
        <w:autoSpaceDN w:val="0"/>
        <w:adjustRightInd w:val="0"/>
        <w:jc w:val="center"/>
        <w:rPr>
          <w:rFonts w:ascii="Arial" w:hAnsi="Arial" w:cs="Verdana,Bold"/>
          <w:b/>
          <w:bCs/>
          <w:sz w:val="20"/>
        </w:rPr>
      </w:pPr>
      <w:r w:rsidRPr="00CD75E7">
        <w:rPr>
          <w:rFonts w:ascii="Arial" w:hAnsi="Arial" w:cs="Verdana,Bold"/>
          <w:b/>
          <w:bCs/>
          <w:sz w:val="20"/>
        </w:rPr>
        <w:t xml:space="preserve">PREGÃO PRESENCIAL Nº. </w:t>
      </w:r>
      <w:r w:rsidR="00604E56">
        <w:rPr>
          <w:rFonts w:ascii="Arial" w:hAnsi="Arial" w:cs="Verdana,Bold"/>
          <w:b/>
          <w:bCs/>
          <w:sz w:val="20"/>
        </w:rPr>
        <w:t>23</w:t>
      </w:r>
      <w:r w:rsidRPr="00CD75E7">
        <w:rPr>
          <w:rFonts w:ascii="Arial" w:hAnsi="Arial" w:cs="Verdana,Bold"/>
          <w:b/>
          <w:bCs/>
          <w:sz w:val="20"/>
        </w:rPr>
        <w:t>/</w:t>
      </w:r>
      <w:r>
        <w:rPr>
          <w:rFonts w:ascii="Arial" w:hAnsi="Arial" w:cs="Verdana,Bold"/>
          <w:b/>
          <w:bCs/>
          <w:sz w:val="20"/>
        </w:rPr>
        <w:t>201</w:t>
      </w:r>
      <w:r w:rsidR="00604E56">
        <w:rPr>
          <w:rFonts w:ascii="Arial" w:hAnsi="Arial" w:cs="Verdana,Bold"/>
          <w:b/>
          <w:bCs/>
          <w:sz w:val="20"/>
        </w:rPr>
        <w:t>8</w:t>
      </w:r>
    </w:p>
    <w:p w:rsidR="00F33783" w:rsidRPr="00CD75E7" w:rsidRDefault="00F33783" w:rsidP="00F33783">
      <w:pPr>
        <w:autoSpaceDE w:val="0"/>
        <w:autoSpaceDN w:val="0"/>
        <w:adjustRightInd w:val="0"/>
        <w:jc w:val="center"/>
        <w:rPr>
          <w:rFonts w:ascii="Arial" w:hAnsi="Arial" w:cs="Verdana,Bold"/>
          <w:b/>
          <w:bCs/>
          <w:sz w:val="20"/>
        </w:rPr>
      </w:pPr>
      <w:r w:rsidRPr="00CD75E7">
        <w:rPr>
          <w:rFonts w:ascii="Arial" w:hAnsi="Arial" w:cs="Verdana,Bold"/>
          <w:b/>
          <w:bCs/>
          <w:sz w:val="20"/>
        </w:rPr>
        <w:t>SISTEMA DE REGISTRO DE PREÇOS (SRP)</w:t>
      </w:r>
    </w:p>
    <w:p w:rsidR="00F33783" w:rsidRPr="00CD75E7" w:rsidRDefault="00F33783" w:rsidP="00F33783">
      <w:pPr>
        <w:autoSpaceDE w:val="0"/>
        <w:autoSpaceDN w:val="0"/>
        <w:adjustRightInd w:val="0"/>
        <w:rPr>
          <w:rFonts w:ascii="Arial" w:hAnsi="Arial" w:cs="Verdana"/>
          <w:sz w:val="20"/>
        </w:rPr>
      </w:pPr>
    </w:p>
    <w:p w:rsidR="00F33783" w:rsidRDefault="00F33783" w:rsidP="00F33783">
      <w:pPr>
        <w:autoSpaceDE w:val="0"/>
        <w:autoSpaceDN w:val="0"/>
        <w:adjustRightInd w:val="0"/>
        <w:rPr>
          <w:rFonts w:ascii="Arial" w:hAnsi="Arial" w:cs="Verdana"/>
          <w:sz w:val="20"/>
        </w:rPr>
      </w:pPr>
    </w:p>
    <w:p w:rsidR="00F33783" w:rsidRDefault="00F33783" w:rsidP="00446596">
      <w:pPr>
        <w:autoSpaceDE w:val="0"/>
        <w:autoSpaceDN w:val="0"/>
        <w:adjustRightInd w:val="0"/>
        <w:jc w:val="both"/>
        <w:rPr>
          <w:rFonts w:ascii="Arial" w:hAnsi="Arial" w:cs="Arial"/>
          <w:sz w:val="20"/>
        </w:rPr>
      </w:pPr>
      <w:r w:rsidRPr="009C68EF">
        <w:rPr>
          <w:rFonts w:ascii="Arial" w:hAnsi="Arial" w:cs="Arial"/>
          <w:sz w:val="20"/>
          <w:lang w:val="pt-PT"/>
        </w:rPr>
        <w:t xml:space="preserve">O </w:t>
      </w:r>
      <w:r w:rsidRPr="009C68EF">
        <w:rPr>
          <w:rFonts w:ascii="Arial" w:hAnsi="Arial" w:cs="Arial"/>
          <w:b/>
          <w:bCs/>
          <w:sz w:val="20"/>
        </w:rPr>
        <w:t xml:space="preserve">MUNICÍPIO DE </w:t>
      </w:r>
      <w:r>
        <w:rPr>
          <w:rFonts w:ascii="Arial" w:hAnsi="Arial" w:cs="Arial"/>
          <w:b/>
          <w:bCs/>
          <w:sz w:val="20"/>
        </w:rPr>
        <w:t>PORTO DOS GAÚCHOS</w:t>
      </w:r>
      <w:r w:rsidRPr="009C68EF">
        <w:rPr>
          <w:rFonts w:ascii="Arial" w:hAnsi="Arial" w:cs="Arial"/>
          <w:sz w:val="20"/>
        </w:rPr>
        <w:t xml:space="preserve">, </w:t>
      </w:r>
      <w:r w:rsidRPr="009C68EF">
        <w:rPr>
          <w:rFonts w:ascii="Arial" w:hAnsi="Arial" w:cs="Arial"/>
          <w:b/>
          <w:bCs/>
          <w:sz w:val="20"/>
        </w:rPr>
        <w:t>ESTADO DE MATO GROSSO</w:t>
      </w:r>
      <w:r w:rsidRPr="009C68EF">
        <w:rPr>
          <w:rFonts w:ascii="Arial" w:hAnsi="Arial" w:cs="Arial"/>
          <w:sz w:val="20"/>
        </w:rPr>
        <w:t xml:space="preserve">, Pessoa Jurídica de Direito Público, inscrita no </w:t>
      </w:r>
      <w:r w:rsidRPr="009C68EF">
        <w:rPr>
          <w:rFonts w:ascii="Arial" w:hAnsi="Arial" w:cs="Arial"/>
          <w:b/>
          <w:bCs/>
          <w:sz w:val="20"/>
        </w:rPr>
        <w:t>CNPJ/MF</w:t>
      </w:r>
      <w:r w:rsidRPr="009C68EF">
        <w:rPr>
          <w:rFonts w:ascii="Arial" w:hAnsi="Arial" w:cs="Arial"/>
          <w:sz w:val="20"/>
        </w:rPr>
        <w:t xml:space="preserve"> sob o n.º </w:t>
      </w:r>
      <w:r>
        <w:rPr>
          <w:rFonts w:ascii="Arial" w:hAnsi="Arial" w:cs="Arial"/>
          <w:b/>
          <w:bCs/>
          <w:sz w:val="20"/>
        </w:rPr>
        <w:t>03.204.187/0001-33</w:t>
      </w:r>
      <w:r w:rsidRPr="009C68EF">
        <w:rPr>
          <w:rFonts w:ascii="Arial" w:hAnsi="Arial" w:cs="Arial"/>
          <w:sz w:val="20"/>
        </w:rPr>
        <w:t xml:space="preserve">, com sede administrativa na </w:t>
      </w:r>
      <w:r>
        <w:rPr>
          <w:rFonts w:ascii="Arial" w:hAnsi="Arial" w:cs="Arial"/>
          <w:sz w:val="20"/>
        </w:rPr>
        <w:t xml:space="preserve">Praça Leopoldina </w:t>
      </w:r>
      <w:proofErr w:type="spellStart"/>
      <w:r>
        <w:rPr>
          <w:rFonts w:ascii="Arial" w:hAnsi="Arial" w:cs="Arial"/>
          <w:sz w:val="20"/>
        </w:rPr>
        <w:t>Wilke</w:t>
      </w:r>
      <w:proofErr w:type="spellEnd"/>
      <w:r>
        <w:rPr>
          <w:rFonts w:ascii="Arial" w:hAnsi="Arial" w:cs="Arial"/>
          <w:sz w:val="20"/>
        </w:rPr>
        <w:t>, n° 19</w:t>
      </w:r>
      <w:r w:rsidRPr="009C68EF">
        <w:rPr>
          <w:rFonts w:ascii="Arial" w:hAnsi="Arial" w:cs="Arial"/>
          <w:sz w:val="20"/>
        </w:rPr>
        <w:t xml:space="preserve">, Centro, na cidade de </w:t>
      </w:r>
      <w:r>
        <w:rPr>
          <w:rFonts w:ascii="Arial" w:hAnsi="Arial" w:cs="Arial"/>
          <w:sz w:val="20"/>
        </w:rPr>
        <w:t>Porto dos Gaúchos</w:t>
      </w:r>
      <w:r w:rsidRPr="009C68EF">
        <w:rPr>
          <w:rFonts w:ascii="Arial" w:hAnsi="Arial" w:cs="Arial"/>
          <w:b/>
          <w:sz w:val="20"/>
        </w:rPr>
        <w:t>-</w:t>
      </w:r>
      <w:r w:rsidRPr="009C68EF">
        <w:rPr>
          <w:rFonts w:ascii="Arial" w:hAnsi="Arial" w:cs="Arial"/>
          <w:sz w:val="20"/>
        </w:rPr>
        <w:t>MT, neste ato representado pelo Prefeito Municipal em Exercício,</w:t>
      </w:r>
      <w:r>
        <w:rPr>
          <w:rFonts w:ascii="Arial" w:hAnsi="Arial" w:cs="Arial"/>
          <w:sz w:val="20"/>
        </w:rPr>
        <w:t xml:space="preserve"> o senhor</w:t>
      </w:r>
      <w:r w:rsidRPr="009C68EF">
        <w:rPr>
          <w:rFonts w:ascii="Arial" w:hAnsi="Arial" w:cs="Arial"/>
          <w:sz w:val="20"/>
        </w:rPr>
        <w:t xml:space="preserve"> </w:t>
      </w:r>
      <w:r w:rsidRPr="00857327">
        <w:rPr>
          <w:rFonts w:ascii="Arial" w:hAnsi="Arial" w:cs="Arial"/>
          <w:b/>
          <w:sz w:val="20"/>
          <w:u w:val="single"/>
        </w:rPr>
        <w:t>MOACIR PINHEIRO PIOVESAN</w:t>
      </w:r>
      <w:r w:rsidRPr="00857327">
        <w:rPr>
          <w:rFonts w:ascii="Arial" w:hAnsi="Arial" w:cs="Arial"/>
          <w:sz w:val="20"/>
        </w:rPr>
        <w:t>, portador do RG nº. 1.100.320-6 SSP/MT e CPF n.º 903.672.351 - 53</w:t>
      </w:r>
      <w:r w:rsidRPr="00857327">
        <w:rPr>
          <w:rFonts w:ascii="Arial" w:hAnsi="Arial" w:cs="Arial"/>
          <w:iCs/>
          <w:sz w:val="20"/>
          <w:lang w:val="pt-PT"/>
        </w:rPr>
        <w:t>,</w:t>
      </w:r>
      <w:r w:rsidRPr="00857327">
        <w:rPr>
          <w:rFonts w:ascii="Arial" w:hAnsi="Arial" w:cs="Arial"/>
          <w:sz w:val="20"/>
          <w:lang w:val="pt-PT"/>
        </w:rPr>
        <w:t xml:space="preserve"> residente e domiciliado na Rua Dona Alvina, s/nº. Centro, Município de Porto dos Gaúchos/MT</w:t>
      </w:r>
      <w:r w:rsidRPr="009C68EF">
        <w:rPr>
          <w:rFonts w:ascii="Arial" w:hAnsi="Arial" w:cs="Arial"/>
          <w:sz w:val="20"/>
        </w:rPr>
        <w:t xml:space="preserve">, doravante denominado simplesmente </w:t>
      </w:r>
      <w:r w:rsidRPr="009C68EF">
        <w:rPr>
          <w:rFonts w:ascii="Arial" w:hAnsi="Arial" w:cs="Arial"/>
          <w:b/>
          <w:sz w:val="20"/>
        </w:rPr>
        <w:t>ÓRGÃO GERENCIADOR</w:t>
      </w:r>
      <w:r w:rsidRPr="009C68EF">
        <w:rPr>
          <w:rFonts w:ascii="Arial" w:hAnsi="Arial" w:cs="Arial"/>
          <w:sz w:val="20"/>
        </w:rPr>
        <w:t xml:space="preserve"> e a empresa</w:t>
      </w:r>
      <w:r>
        <w:rPr>
          <w:rFonts w:ascii="Arial" w:hAnsi="Arial" w:cs="Arial"/>
          <w:sz w:val="20"/>
        </w:rPr>
        <w:t xml:space="preserve"> </w:t>
      </w:r>
      <w:r w:rsidRPr="00FB5A6B">
        <w:rPr>
          <w:rFonts w:ascii="Arial" w:hAnsi="Arial" w:cs="Arial"/>
          <w:b/>
          <w:sz w:val="20"/>
          <w:u w:val="single"/>
          <w:lang w:val="pt-PT"/>
        </w:rPr>
        <w:t>J. I. PAPELARIA LTDA - ME</w:t>
      </w:r>
      <w:r w:rsidRPr="009347E5">
        <w:rPr>
          <w:rFonts w:ascii="Arial" w:hAnsi="Arial" w:cs="Arial"/>
          <w:sz w:val="20"/>
          <w:lang w:val="pt-PT"/>
        </w:rPr>
        <w:t>,</w:t>
      </w:r>
      <w:r w:rsidRPr="00F737C0">
        <w:rPr>
          <w:rFonts w:ascii="Arial" w:hAnsi="Arial" w:cs="Arial"/>
          <w:sz w:val="20"/>
          <w:lang w:val="pt-PT"/>
        </w:rPr>
        <w:t xml:space="preserve"> pessoa jurídica de direito privado, com </w:t>
      </w:r>
      <w:r w:rsidRPr="00F737C0">
        <w:rPr>
          <w:rFonts w:ascii="Arial" w:hAnsi="Arial" w:cs="Arial"/>
          <w:sz w:val="20"/>
        </w:rPr>
        <w:t xml:space="preserve">sede na </w:t>
      </w:r>
      <w:r>
        <w:rPr>
          <w:rFonts w:ascii="Arial" w:hAnsi="Arial" w:cs="Arial"/>
          <w:sz w:val="20"/>
        </w:rPr>
        <w:t>Avenida Guilherme Meyer, s/n°</w:t>
      </w:r>
      <w:r w:rsidRPr="00F737C0">
        <w:rPr>
          <w:rFonts w:ascii="Arial" w:hAnsi="Arial" w:cs="Arial"/>
          <w:sz w:val="20"/>
        </w:rPr>
        <w:t xml:space="preserve">, </w:t>
      </w:r>
      <w:r>
        <w:rPr>
          <w:rFonts w:ascii="Arial" w:hAnsi="Arial" w:cs="Arial"/>
          <w:sz w:val="20"/>
        </w:rPr>
        <w:t>Centro</w:t>
      </w:r>
      <w:r w:rsidRPr="00F737C0">
        <w:rPr>
          <w:rFonts w:ascii="Arial" w:hAnsi="Arial" w:cs="Arial"/>
          <w:sz w:val="20"/>
        </w:rPr>
        <w:t>, CEP 78.560-000, Município de Porto dos Gaúchos, Estado de Mato Grosso</w:t>
      </w:r>
      <w:r w:rsidRPr="00F737C0">
        <w:rPr>
          <w:rFonts w:ascii="Arial" w:hAnsi="Arial" w:cs="Arial"/>
          <w:sz w:val="20"/>
          <w:lang w:val="pt-PT"/>
        </w:rPr>
        <w:t xml:space="preserve">, CNPJ sob nº. </w:t>
      </w:r>
      <w:r>
        <w:rPr>
          <w:rFonts w:ascii="Arial" w:hAnsi="Arial" w:cs="Arial"/>
          <w:sz w:val="20"/>
          <w:lang w:val="pt-PT"/>
        </w:rPr>
        <w:t>32.941.908/0001-96</w:t>
      </w:r>
      <w:r w:rsidRPr="00F737C0">
        <w:rPr>
          <w:rFonts w:ascii="Arial" w:hAnsi="Arial" w:cs="Arial"/>
          <w:sz w:val="20"/>
          <w:lang w:val="pt-PT"/>
        </w:rPr>
        <w:t xml:space="preserve">, </w:t>
      </w:r>
      <w:r w:rsidRPr="00F737C0">
        <w:rPr>
          <w:rFonts w:ascii="Arial" w:hAnsi="Arial" w:cs="Arial"/>
          <w:sz w:val="20"/>
        </w:rPr>
        <w:t>na pessoa de s</w:t>
      </w:r>
      <w:r>
        <w:rPr>
          <w:rFonts w:ascii="Arial" w:hAnsi="Arial" w:cs="Arial"/>
          <w:sz w:val="20"/>
        </w:rPr>
        <w:t>eu</w:t>
      </w:r>
      <w:r w:rsidRPr="00F737C0">
        <w:rPr>
          <w:rFonts w:ascii="Arial" w:hAnsi="Arial" w:cs="Arial"/>
          <w:sz w:val="20"/>
        </w:rPr>
        <w:t xml:space="preserve"> representante legal, </w:t>
      </w:r>
      <w:r w:rsidRPr="00F737C0">
        <w:rPr>
          <w:rFonts w:ascii="Arial" w:hAnsi="Arial" w:cs="Arial"/>
          <w:sz w:val="20"/>
          <w:lang w:val="pt-PT"/>
        </w:rPr>
        <w:t xml:space="preserve">senhor </w:t>
      </w:r>
      <w:r w:rsidRPr="00F33783">
        <w:rPr>
          <w:rFonts w:ascii="Arial" w:hAnsi="Arial" w:cs="Arial"/>
          <w:sz w:val="20"/>
          <w:u w:val="single"/>
        </w:rPr>
        <w:t>Ivan Clóvis de Oliveira</w:t>
      </w:r>
      <w:r w:rsidRPr="00F737C0">
        <w:rPr>
          <w:rFonts w:ascii="Arial" w:hAnsi="Arial" w:cs="Arial"/>
          <w:sz w:val="20"/>
        </w:rPr>
        <w:t>, brasileir</w:t>
      </w:r>
      <w:r>
        <w:rPr>
          <w:rFonts w:ascii="Arial" w:hAnsi="Arial" w:cs="Arial"/>
          <w:sz w:val="20"/>
        </w:rPr>
        <w:t>o</w:t>
      </w:r>
      <w:r w:rsidRPr="00F737C0">
        <w:rPr>
          <w:rFonts w:ascii="Arial" w:hAnsi="Arial" w:cs="Arial"/>
          <w:sz w:val="20"/>
        </w:rPr>
        <w:t xml:space="preserve">, maior, </w:t>
      </w:r>
      <w:r>
        <w:rPr>
          <w:rFonts w:ascii="Arial" w:hAnsi="Arial" w:cs="Arial"/>
          <w:sz w:val="20"/>
        </w:rPr>
        <w:t>casado</w:t>
      </w:r>
      <w:r w:rsidRPr="00F737C0">
        <w:rPr>
          <w:rFonts w:ascii="Arial" w:hAnsi="Arial" w:cs="Arial"/>
          <w:sz w:val="20"/>
        </w:rPr>
        <w:t xml:space="preserve">, </w:t>
      </w:r>
      <w:r>
        <w:rPr>
          <w:rFonts w:ascii="Arial" w:hAnsi="Arial" w:cs="Arial"/>
          <w:sz w:val="20"/>
        </w:rPr>
        <w:t>empresário</w:t>
      </w:r>
      <w:r w:rsidRPr="00F737C0">
        <w:rPr>
          <w:rFonts w:ascii="Arial" w:hAnsi="Arial" w:cs="Arial"/>
          <w:sz w:val="20"/>
          <w:lang w:val="pt-PT"/>
        </w:rPr>
        <w:t xml:space="preserve">, portador do RG nº. </w:t>
      </w:r>
      <w:r>
        <w:rPr>
          <w:rFonts w:ascii="Arial" w:hAnsi="Arial" w:cs="Arial"/>
          <w:sz w:val="20"/>
          <w:lang w:val="pt-PT"/>
        </w:rPr>
        <w:t>614.505</w:t>
      </w:r>
      <w:r w:rsidRPr="00F737C0">
        <w:rPr>
          <w:rFonts w:ascii="Arial" w:hAnsi="Arial" w:cs="Arial"/>
          <w:sz w:val="20"/>
          <w:lang w:val="pt-PT"/>
        </w:rPr>
        <w:t xml:space="preserve"> SSP/</w:t>
      </w:r>
      <w:r>
        <w:rPr>
          <w:rFonts w:ascii="Arial" w:hAnsi="Arial" w:cs="Arial"/>
          <w:sz w:val="20"/>
          <w:lang w:val="pt-PT"/>
        </w:rPr>
        <w:t>MT</w:t>
      </w:r>
      <w:r w:rsidRPr="00F737C0">
        <w:rPr>
          <w:rFonts w:ascii="Arial" w:hAnsi="Arial" w:cs="Arial"/>
          <w:sz w:val="20"/>
          <w:lang w:val="pt-PT"/>
        </w:rPr>
        <w:t xml:space="preserve"> e CPF nº. </w:t>
      </w:r>
      <w:r>
        <w:rPr>
          <w:rFonts w:ascii="Arial" w:hAnsi="Arial" w:cs="Arial"/>
          <w:sz w:val="20"/>
          <w:lang w:val="pt-PT"/>
        </w:rPr>
        <w:t>383.570.031-68</w:t>
      </w:r>
      <w:r w:rsidRPr="00F737C0">
        <w:rPr>
          <w:rFonts w:ascii="Arial" w:hAnsi="Arial" w:cs="Arial"/>
          <w:sz w:val="20"/>
          <w:lang w:val="pt-PT"/>
        </w:rPr>
        <w:t xml:space="preserve">, </w:t>
      </w:r>
      <w:r w:rsidRPr="008D4FEF">
        <w:rPr>
          <w:rFonts w:ascii="Arial" w:hAnsi="Arial" w:cs="Arial"/>
          <w:sz w:val="20"/>
          <w:lang w:val="pt-PT"/>
        </w:rPr>
        <w:t>residente e domiciliad</w:t>
      </w:r>
      <w:r>
        <w:rPr>
          <w:rFonts w:ascii="Arial" w:hAnsi="Arial" w:cs="Arial"/>
          <w:sz w:val="20"/>
          <w:lang w:val="pt-PT"/>
        </w:rPr>
        <w:t>o</w:t>
      </w:r>
      <w:r w:rsidRPr="008D4FEF">
        <w:rPr>
          <w:rFonts w:ascii="Arial" w:hAnsi="Arial" w:cs="Arial"/>
          <w:sz w:val="20"/>
          <w:lang w:val="pt-PT"/>
        </w:rPr>
        <w:t xml:space="preserve"> na</w:t>
      </w:r>
      <w:r>
        <w:rPr>
          <w:rFonts w:ascii="Arial" w:hAnsi="Arial" w:cs="Arial"/>
          <w:sz w:val="20"/>
          <w:lang w:val="pt-PT"/>
        </w:rPr>
        <w:t xml:space="preserve"> </w:t>
      </w:r>
      <w:r>
        <w:rPr>
          <w:rFonts w:ascii="Arial" w:hAnsi="Arial" w:cs="Arial"/>
          <w:sz w:val="20"/>
        </w:rPr>
        <w:t>Avenida Guilherme Meyer, s/n°</w:t>
      </w:r>
      <w:r w:rsidRPr="00F737C0">
        <w:rPr>
          <w:rFonts w:ascii="Arial" w:hAnsi="Arial" w:cs="Arial"/>
          <w:sz w:val="20"/>
        </w:rPr>
        <w:t xml:space="preserve">, </w:t>
      </w:r>
      <w:r>
        <w:rPr>
          <w:rFonts w:ascii="Arial" w:hAnsi="Arial" w:cs="Arial"/>
          <w:sz w:val="20"/>
        </w:rPr>
        <w:t>Centro</w:t>
      </w:r>
      <w:r w:rsidRPr="00F737C0">
        <w:rPr>
          <w:rFonts w:ascii="Arial" w:hAnsi="Arial" w:cs="Arial"/>
          <w:sz w:val="20"/>
        </w:rPr>
        <w:t xml:space="preserve">, CEP 78.560-000, </w:t>
      </w:r>
      <w:r>
        <w:rPr>
          <w:rFonts w:ascii="Arial" w:hAnsi="Arial" w:cs="Arial"/>
          <w:sz w:val="20"/>
        </w:rPr>
        <w:t>Município de Porto dos Gaúchos</w:t>
      </w:r>
      <w:r w:rsidRPr="008D4FEF">
        <w:rPr>
          <w:rFonts w:ascii="Arial" w:hAnsi="Arial" w:cs="Arial"/>
          <w:sz w:val="20"/>
        </w:rPr>
        <w:t>/MT</w:t>
      </w:r>
      <w:r w:rsidRPr="009C68EF">
        <w:rPr>
          <w:rFonts w:ascii="Arial" w:hAnsi="Arial" w:cs="Arial"/>
          <w:sz w:val="20"/>
        </w:rPr>
        <w:t xml:space="preserve">, denominada simplesmente </w:t>
      </w:r>
      <w:r w:rsidRPr="009C68EF">
        <w:rPr>
          <w:rFonts w:ascii="Arial" w:hAnsi="Arial" w:cs="Arial"/>
          <w:b/>
          <w:sz w:val="20"/>
        </w:rPr>
        <w:t>FORNECEDORA REGISTRADA</w:t>
      </w:r>
      <w:r w:rsidRPr="009C68EF">
        <w:rPr>
          <w:rFonts w:ascii="Arial" w:hAnsi="Arial" w:cs="Arial"/>
          <w:sz w:val="20"/>
        </w:rPr>
        <w:t>, resolvem na forma da pela Lei Federal nº 10.520, de 17 de julho de 2002, Lei complementar 123/</w:t>
      </w:r>
      <w:r>
        <w:rPr>
          <w:rFonts w:ascii="Arial" w:hAnsi="Arial" w:cs="Arial"/>
          <w:sz w:val="20"/>
        </w:rPr>
        <w:t>2006, Lei complementar 147/2014,</w:t>
      </w:r>
      <w:r w:rsidRPr="009C68EF">
        <w:rPr>
          <w:rFonts w:ascii="Arial" w:hAnsi="Arial" w:cs="Arial"/>
          <w:sz w:val="20"/>
        </w:rPr>
        <w:t xml:space="preserve"> subsidiariamente, pela Lei Federal n° 8.666, de 21 de junho de 1993, e alterações posteriores, firmar a presente </w:t>
      </w:r>
      <w:r w:rsidRPr="009C68EF">
        <w:rPr>
          <w:rFonts w:ascii="Arial" w:hAnsi="Arial" w:cs="Arial"/>
          <w:b/>
          <w:sz w:val="20"/>
        </w:rPr>
        <w:t>ATA DE REGISTRO DE PREÇOS</w:t>
      </w:r>
      <w:r w:rsidRPr="009C68EF">
        <w:rPr>
          <w:rFonts w:ascii="Arial" w:hAnsi="Arial" w:cs="Arial"/>
          <w:sz w:val="20"/>
        </w:rPr>
        <w:t xml:space="preserve">, cuja minuta foi examinada pela Assessoria Jurídica do município de </w:t>
      </w:r>
      <w:r>
        <w:rPr>
          <w:rFonts w:ascii="Arial" w:hAnsi="Arial" w:cs="Arial"/>
          <w:sz w:val="20"/>
        </w:rPr>
        <w:t>Porto dos Gaúchos</w:t>
      </w:r>
      <w:r w:rsidRPr="009C68EF">
        <w:rPr>
          <w:rFonts w:ascii="Arial" w:hAnsi="Arial" w:cs="Arial"/>
          <w:sz w:val="20"/>
        </w:rPr>
        <w:t>, que emitiu seu parecer, conforme o parágrafo único do artigo 38 da Lei nº 8.666, de 1993, e ainda mediante as cláusulas e condições seguintes.</w:t>
      </w:r>
    </w:p>
    <w:p w:rsidR="00D34A89" w:rsidRDefault="00D34A89" w:rsidP="00446596">
      <w:pPr>
        <w:autoSpaceDE w:val="0"/>
        <w:autoSpaceDN w:val="0"/>
        <w:adjustRightInd w:val="0"/>
        <w:jc w:val="both"/>
        <w:rPr>
          <w:rFonts w:ascii="Arial" w:hAnsi="Arial" w:cs="Arial"/>
          <w:sz w:val="20"/>
        </w:rPr>
      </w:pPr>
    </w:p>
    <w:p w:rsidR="00F33783" w:rsidRDefault="00F33783" w:rsidP="00F33783">
      <w:pPr>
        <w:autoSpaceDE w:val="0"/>
        <w:autoSpaceDN w:val="0"/>
        <w:adjustRightInd w:val="0"/>
        <w:rPr>
          <w:rFonts w:ascii="Arial" w:hAnsi="Arial" w:cs="Verdana"/>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1. DO OBJETO</w:t>
      </w:r>
    </w:p>
    <w:p w:rsidR="00F33783" w:rsidRDefault="00F33783" w:rsidP="00F33783">
      <w:pPr>
        <w:autoSpaceDE w:val="0"/>
        <w:autoSpaceDN w:val="0"/>
        <w:adjustRightInd w:val="0"/>
        <w:jc w:val="both"/>
        <w:rPr>
          <w:rFonts w:ascii="Arial" w:hAnsi="Arial" w:cs="Arial"/>
          <w:sz w:val="20"/>
        </w:rPr>
      </w:pPr>
      <w:r>
        <w:rPr>
          <w:rFonts w:ascii="Arial" w:hAnsi="Arial" w:cs="Verdana,Bold"/>
          <w:b/>
          <w:bCs/>
          <w:sz w:val="20"/>
        </w:rPr>
        <w:t xml:space="preserve">1.1. </w:t>
      </w:r>
      <w:proofErr w:type="gramStart"/>
      <w:r w:rsidRPr="00961E3D">
        <w:rPr>
          <w:rFonts w:ascii="Arial" w:hAnsi="Arial" w:cs="Verdana,Bold"/>
          <w:bCs/>
          <w:sz w:val="20"/>
        </w:rPr>
        <w:t>A presente</w:t>
      </w:r>
      <w:proofErr w:type="gramEnd"/>
      <w:r w:rsidRPr="00961E3D">
        <w:rPr>
          <w:rFonts w:ascii="Arial" w:hAnsi="Arial" w:cs="Verdana,Bold"/>
          <w:bCs/>
          <w:sz w:val="20"/>
        </w:rPr>
        <w:t xml:space="preserve"> Ata tem por objeto o </w:t>
      </w:r>
      <w:r w:rsidRPr="00961E3D">
        <w:rPr>
          <w:rFonts w:ascii="Arial" w:hAnsi="Arial" w:cs="Arial"/>
          <w:bCs/>
          <w:sz w:val="20"/>
        </w:rPr>
        <w:t>REGISTRO DE PREÇOS do tipo Menor Preço</w:t>
      </w:r>
      <w:r w:rsidRPr="00961E3D">
        <w:rPr>
          <w:rFonts w:ascii="Arial" w:hAnsi="Arial" w:cs="Arial"/>
          <w:sz w:val="20"/>
        </w:rPr>
        <w:t xml:space="preserve"> por item visando a </w:t>
      </w:r>
      <w:r w:rsidR="00766C83" w:rsidRPr="00F23552">
        <w:rPr>
          <w:rFonts w:ascii="Arial" w:hAnsi="Arial" w:cs="Arial"/>
          <w:sz w:val="20"/>
          <w:u w:val="single"/>
        </w:rPr>
        <w:t>REGISTRO DE PREÇOS DO TIPO MENOR PREÇO POR ITEM VISANDO A FUTURA E EVENTUAL AQUISICAO FRACIONADA DE MATERIAIS ESCOLARES DE ESCRITORIO E DEMAIS ITENS DO GENERO ATENDENDO A DEMANDA DE TODAS AS SECRETARIAS DO MUNICIPIO DE PORTO DOS GAÚCHOS/MT</w:t>
      </w:r>
      <w:r w:rsidR="00766C83" w:rsidRPr="00F23552">
        <w:rPr>
          <w:rFonts w:ascii="Arial" w:hAnsi="Arial" w:cs="Arial"/>
          <w:sz w:val="20"/>
        </w:rPr>
        <w:t>.</w:t>
      </w:r>
    </w:p>
    <w:p w:rsidR="00766C83" w:rsidRDefault="00766C83" w:rsidP="00F33783">
      <w:pPr>
        <w:autoSpaceDE w:val="0"/>
        <w:autoSpaceDN w:val="0"/>
        <w:adjustRightInd w:val="0"/>
        <w:jc w:val="both"/>
        <w:rPr>
          <w:rFonts w:ascii="Arial" w:hAnsi="Arial" w:cs="Verdana,Bold"/>
          <w:bCs/>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2. DA VINCULAÇÃO AO EDITAL</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2.1 Este instrumento guarda inteira conformidade com os termos do </w:t>
      </w:r>
      <w:r w:rsidRPr="009C68EF">
        <w:rPr>
          <w:rFonts w:ascii="Arial" w:hAnsi="Arial" w:cs="Arial"/>
          <w:b/>
          <w:sz w:val="20"/>
        </w:rPr>
        <w:t xml:space="preserve">PREGÃO </w:t>
      </w:r>
      <w:r>
        <w:rPr>
          <w:rFonts w:ascii="Arial" w:hAnsi="Arial" w:cs="Arial"/>
          <w:b/>
          <w:sz w:val="20"/>
        </w:rPr>
        <w:t xml:space="preserve">PRESENCIAL N° </w:t>
      </w:r>
      <w:r w:rsidR="00766C83">
        <w:rPr>
          <w:rFonts w:ascii="Arial" w:hAnsi="Arial" w:cs="Arial"/>
          <w:b/>
          <w:sz w:val="20"/>
        </w:rPr>
        <w:t>23/2018</w:t>
      </w:r>
      <w:r>
        <w:rPr>
          <w:rFonts w:ascii="Arial" w:hAnsi="Arial" w:cs="Arial"/>
          <w:b/>
          <w:sz w:val="20"/>
        </w:rPr>
        <w:t xml:space="preserve"> </w:t>
      </w:r>
      <w:r w:rsidRPr="00341377">
        <w:rPr>
          <w:rFonts w:ascii="Arial" w:hAnsi="Arial" w:cs="Arial"/>
          <w:sz w:val="20"/>
        </w:rPr>
        <w:t>para</w:t>
      </w:r>
      <w:r>
        <w:rPr>
          <w:rFonts w:ascii="Arial" w:hAnsi="Arial" w:cs="Arial"/>
          <w:b/>
          <w:sz w:val="20"/>
        </w:rPr>
        <w:t xml:space="preserve"> Registro de Preços </w:t>
      </w:r>
      <w:r w:rsidRPr="009C68EF">
        <w:rPr>
          <w:rFonts w:ascii="Arial" w:hAnsi="Arial" w:cs="Arial"/>
          <w:sz w:val="20"/>
        </w:rPr>
        <w:t>e seus Anexos, do qual é parte integrante e complementar, vinculando-se, ainda, à proposta do Fornecedor Registrado.</w:t>
      </w:r>
    </w:p>
    <w:p w:rsidR="00F33783" w:rsidRPr="009C68EF" w:rsidRDefault="00F33783" w:rsidP="00F33783">
      <w:pPr>
        <w:spacing w:after="240"/>
        <w:jc w:val="center"/>
        <w:rPr>
          <w:rFonts w:ascii="Arial" w:hAnsi="Arial" w:cs="Arial"/>
          <w:b/>
          <w:sz w:val="20"/>
        </w:rPr>
      </w:pPr>
      <w:r w:rsidRPr="009C68EF">
        <w:rPr>
          <w:rFonts w:ascii="Arial" w:hAnsi="Arial" w:cs="Arial"/>
          <w:b/>
          <w:sz w:val="20"/>
        </w:rPr>
        <w:t>3. DA VIGÊNCIA DA ATA</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 3.1. </w:t>
      </w:r>
      <w:proofErr w:type="gramStart"/>
      <w:r w:rsidRPr="009C68EF">
        <w:rPr>
          <w:rFonts w:ascii="Arial" w:hAnsi="Arial" w:cs="Arial"/>
          <w:sz w:val="20"/>
        </w:rPr>
        <w:t>A presente</w:t>
      </w:r>
      <w:proofErr w:type="gramEnd"/>
      <w:r w:rsidRPr="009C68EF">
        <w:rPr>
          <w:rFonts w:ascii="Arial" w:hAnsi="Arial" w:cs="Arial"/>
          <w:sz w:val="20"/>
        </w:rPr>
        <w:t xml:space="preserve"> Ata de Registro de Preços terá vigência de 12 (doze) meses, a contar da data de sua assinatura.</w:t>
      </w:r>
    </w:p>
    <w:p w:rsidR="00F33783" w:rsidRPr="009C68EF" w:rsidRDefault="00F33783" w:rsidP="00F33783">
      <w:pPr>
        <w:spacing w:after="120"/>
        <w:jc w:val="center"/>
        <w:rPr>
          <w:rFonts w:ascii="Arial" w:hAnsi="Arial" w:cs="Arial"/>
          <w:b/>
          <w:sz w:val="20"/>
        </w:rPr>
      </w:pPr>
      <w:r w:rsidRPr="009C68EF">
        <w:rPr>
          <w:rFonts w:ascii="Arial" w:hAnsi="Arial" w:cs="Arial"/>
          <w:b/>
          <w:sz w:val="20"/>
        </w:rPr>
        <w:t>4. DO PREÇO E PAGAMENTO</w:t>
      </w:r>
    </w:p>
    <w:p w:rsidR="00F33783" w:rsidRPr="009C68EF" w:rsidRDefault="00F33783" w:rsidP="00F33783">
      <w:pPr>
        <w:spacing w:after="120"/>
        <w:jc w:val="both"/>
        <w:rPr>
          <w:rFonts w:ascii="Arial" w:hAnsi="Arial" w:cs="Arial"/>
          <w:sz w:val="20"/>
        </w:rPr>
      </w:pPr>
      <w:r w:rsidRPr="009C68EF">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8" w:history="1">
        <w:r w:rsidRPr="0068336D">
          <w:rPr>
            <w:rStyle w:val="Hyperlink"/>
            <w:rFonts w:ascii="Arial" w:hAnsi="Arial" w:cs="Arial"/>
            <w:sz w:val="20"/>
          </w:rPr>
          <w:t>www.portodosgauchos.mt.gov.br</w:t>
        </w:r>
      </w:hyperlink>
      <w:r w:rsidRPr="009C68EF">
        <w:rPr>
          <w:rFonts w:ascii="Arial" w:hAnsi="Arial" w:cs="Arial"/>
          <w:sz w:val="20"/>
        </w:rPr>
        <w:t>.</w:t>
      </w:r>
      <w:r>
        <w:rPr>
          <w:rFonts w:ascii="Arial" w:hAnsi="Arial" w:cs="Arial"/>
          <w:sz w:val="20"/>
        </w:rPr>
        <w:t xml:space="preserve"> </w:t>
      </w:r>
    </w:p>
    <w:p w:rsidR="00F33783" w:rsidRPr="009C68EF" w:rsidRDefault="00F33783" w:rsidP="00F33783">
      <w:pPr>
        <w:spacing w:after="120"/>
        <w:jc w:val="both"/>
        <w:rPr>
          <w:rFonts w:ascii="Arial" w:hAnsi="Arial" w:cs="Arial"/>
          <w:sz w:val="20"/>
        </w:rPr>
      </w:pPr>
      <w:r w:rsidRPr="009C68EF">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rsidR="00F33783" w:rsidRPr="009C68EF" w:rsidRDefault="00F33783" w:rsidP="00F33783">
      <w:pPr>
        <w:spacing w:after="120"/>
        <w:jc w:val="both"/>
        <w:rPr>
          <w:rFonts w:ascii="Arial" w:hAnsi="Arial" w:cs="Arial"/>
          <w:sz w:val="20"/>
        </w:rPr>
      </w:pPr>
      <w:r w:rsidRPr="009C68EF">
        <w:rPr>
          <w:rFonts w:ascii="Arial" w:hAnsi="Arial" w:cs="Arial"/>
          <w:sz w:val="20"/>
        </w:rPr>
        <w:t>4.2.1 Caso o Fornecedor registrado se recuse a baixar os seus preços, o Órgão Gerenciador poderá liberar o fornecedor do compromisso assumido, uma vez frustrada a negociação e convocar os demais fornecedores visando a igual oportunidade de negociação.</w:t>
      </w:r>
    </w:p>
    <w:p w:rsidR="00F33783" w:rsidRPr="009C68EF" w:rsidRDefault="00F33783" w:rsidP="00F33783">
      <w:pPr>
        <w:spacing w:after="240"/>
        <w:jc w:val="both"/>
        <w:rPr>
          <w:rFonts w:ascii="Arial" w:hAnsi="Arial" w:cs="Arial"/>
          <w:sz w:val="20"/>
        </w:rPr>
      </w:pPr>
      <w:r w:rsidRPr="009C68EF">
        <w:rPr>
          <w:rFonts w:ascii="Arial" w:hAnsi="Arial" w:cs="Arial"/>
          <w:sz w:val="20"/>
        </w:rPr>
        <w:t>4.3. Durante o período de validade da Ata de Registro de Preços, os preços não serão reajustados, ressalvado a superveniência de normas federais aplicáveis à espécie.</w:t>
      </w:r>
    </w:p>
    <w:p w:rsidR="00F33783" w:rsidRPr="009C68EF" w:rsidRDefault="00F33783" w:rsidP="00F33783">
      <w:pPr>
        <w:spacing w:after="120"/>
        <w:jc w:val="both"/>
        <w:rPr>
          <w:rFonts w:ascii="Arial" w:hAnsi="Arial" w:cs="Arial"/>
          <w:sz w:val="20"/>
        </w:rPr>
      </w:pPr>
      <w:r w:rsidRPr="009C68EF">
        <w:rPr>
          <w:rFonts w:ascii="Arial" w:hAnsi="Arial" w:cs="Arial"/>
          <w:sz w:val="20"/>
        </w:rPr>
        <w:lastRenderedPageBreak/>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4.5. É concedido um prazo de 03 (três) dias, contados da data da protocolização da Nota Fiscal/Fatura perante este Município de </w:t>
      </w:r>
      <w:r>
        <w:rPr>
          <w:rFonts w:ascii="Arial" w:hAnsi="Arial" w:cs="Arial"/>
          <w:sz w:val="20"/>
        </w:rPr>
        <w:t>Porto dos Gaúchos</w:t>
      </w:r>
      <w:r w:rsidRPr="009C68EF">
        <w:rPr>
          <w:rFonts w:ascii="Arial" w:hAnsi="Arial" w:cs="Arial"/>
          <w:sz w:val="20"/>
        </w:rPr>
        <w:t>/MT, para conferência e aprovação do recebimento definitivo do objeto deste Edital.</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4.6. </w:t>
      </w:r>
      <w:r w:rsidRPr="009C68EF">
        <w:rPr>
          <w:rFonts w:ascii="Arial" w:eastAsia="Humnst777 Cn BT" w:hAnsi="Arial" w:cs="Arial"/>
          <w:sz w:val="20"/>
        </w:rPr>
        <w:t>A</w:t>
      </w:r>
      <w:r w:rsidRPr="009C68EF">
        <w:rPr>
          <w:rFonts w:ascii="Arial" w:eastAsia="Humnst777 Cn BT" w:hAnsi="Arial" w:cs="Arial"/>
          <w:spacing w:val="-2"/>
          <w:sz w:val="20"/>
        </w:rPr>
        <w:t>p</w:t>
      </w:r>
      <w:r w:rsidRPr="009C68EF">
        <w:rPr>
          <w:rFonts w:ascii="Arial" w:eastAsia="Humnst777 Cn BT" w:hAnsi="Arial" w:cs="Arial"/>
          <w:sz w:val="20"/>
        </w:rPr>
        <w:t>ós</w:t>
      </w:r>
      <w:r w:rsidRPr="009C68EF">
        <w:rPr>
          <w:rFonts w:ascii="Arial" w:eastAsia="Humnst777 Cn BT" w:hAnsi="Arial" w:cs="Arial"/>
          <w:spacing w:val="1"/>
          <w:sz w:val="20"/>
        </w:rPr>
        <w:t xml:space="preserve"> </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p</w:t>
      </w:r>
      <w:r w:rsidRPr="009C68EF">
        <w:rPr>
          <w:rFonts w:ascii="Arial" w:eastAsia="Humnst777 Cn BT" w:hAnsi="Arial" w:cs="Arial"/>
          <w:spacing w:val="1"/>
          <w:sz w:val="20"/>
        </w:rPr>
        <w:t>r</w:t>
      </w:r>
      <w:r w:rsidRPr="009C68EF">
        <w:rPr>
          <w:rFonts w:ascii="Arial" w:eastAsia="Humnst777 Cn BT" w:hAnsi="Arial" w:cs="Arial"/>
          <w:sz w:val="20"/>
        </w:rPr>
        <w:t>a</w:t>
      </w:r>
      <w:r w:rsidRPr="009C68EF">
        <w:rPr>
          <w:rFonts w:ascii="Arial" w:eastAsia="Humnst777 Cn BT" w:hAnsi="Arial" w:cs="Arial"/>
          <w:spacing w:val="-2"/>
          <w:sz w:val="20"/>
        </w:rPr>
        <w:t>z</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e</w:t>
      </w:r>
      <w:r w:rsidRPr="009C68EF">
        <w:rPr>
          <w:rFonts w:ascii="Arial" w:eastAsia="Humnst777 Cn BT" w:hAnsi="Arial" w:cs="Arial"/>
          <w:spacing w:val="2"/>
          <w:sz w:val="20"/>
        </w:rPr>
        <w:t xml:space="preserve"> </w:t>
      </w:r>
      <w:r w:rsidRPr="009C68EF">
        <w:rPr>
          <w:rFonts w:ascii="Arial" w:eastAsia="Humnst777 Cn BT" w:hAnsi="Arial" w:cs="Arial"/>
          <w:sz w:val="20"/>
        </w:rPr>
        <w:t>c</w:t>
      </w:r>
      <w:r w:rsidRPr="009C68EF">
        <w:rPr>
          <w:rFonts w:ascii="Arial" w:eastAsia="Humnst777 Cn BT" w:hAnsi="Arial" w:cs="Arial"/>
          <w:spacing w:val="-2"/>
          <w:sz w:val="20"/>
        </w:rPr>
        <w:t>o</w:t>
      </w:r>
      <w:r w:rsidRPr="009C68EF">
        <w:rPr>
          <w:rFonts w:ascii="Arial" w:eastAsia="Humnst777 Cn BT" w:hAnsi="Arial" w:cs="Arial"/>
          <w:sz w:val="20"/>
        </w:rPr>
        <w:t>nfe</w:t>
      </w:r>
      <w:r w:rsidRPr="009C68EF">
        <w:rPr>
          <w:rFonts w:ascii="Arial" w:eastAsia="Humnst777 Cn BT" w:hAnsi="Arial" w:cs="Arial"/>
          <w:spacing w:val="-2"/>
          <w:sz w:val="20"/>
        </w:rPr>
        <w:t>r</w:t>
      </w:r>
      <w:r w:rsidRPr="009C68EF">
        <w:rPr>
          <w:rFonts w:ascii="Arial" w:eastAsia="Humnst777 Cn BT" w:hAnsi="Arial" w:cs="Arial"/>
          <w:sz w:val="20"/>
        </w:rPr>
        <w:t>ên</w:t>
      </w:r>
      <w:r w:rsidRPr="009C68EF">
        <w:rPr>
          <w:rFonts w:ascii="Arial" w:eastAsia="Humnst777 Cn BT" w:hAnsi="Arial" w:cs="Arial"/>
          <w:spacing w:val="1"/>
          <w:sz w:val="20"/>
        </w:rPr>
        <w:t>c</w:t>
      </w:r>
      <w:r w:rsidRPr="009C68EF">
        <w:rPr>
          <w:rFonts w:ascii="Arial" w:eastAsia="Humnst777 Cn BT" w:hAnsi="Arial" w:cs="Arial"/>
          <w:sz w:val="20"/>
        </w:rPr>
        <w:t>ia</w:t>
      </w:r>
      <w:r w:rsidRPr="009C68EF">
        <w:rPr>
          <w:rFonts w:ascii="Arial" w:eastAsia="Humnst777 Cn BT" w:hAnsi="Arial" w:cs="Arial"/>
          <w:spacing w:val="1"/>
          <w:sz w:val="20"/>
        </w:rPr>
        <w:t xml:space="preserve"> </w:t>
      </w:r>
      <w:r w:rsidRPr="009C68EF">
        <w:rPr>
          <w:rFonts w:ascii="Arial" w:eastAsia="Humnst777 Cn BT" w:hAnsi="Arial" w:cs="Arial"/>
          <w:sz w:val="20"/>
        </w:rPr>
        <w:t>e</w:t>
      </w:r>
      <w:r w:rsidRPr="009C68EF">
        <w:rPr>
          <w:rFonts w:ascii="Arial" w:eastAsia="Humnst777 Cn BT" w:hAnsi="Arial" w:cs="Arial"/>
          <w:spacing w:val="2"/>
          <w:sz w:val="20"/>
        </w:rPr>
        <w:t xml:space="preserve"> </w:t>
      </w:r>
      <w:r w:rsidRPr="009C68EF">
        <w:rPr>
          <w:rFonts w:ascii="Arial" w:eastAsia="Humnst777 Cn BT" w:hAnsi="Arial" w:cs="Arial"/>
          <w:sz w:val="20"/>
        </w:rPr>
        <w:t>a</w:t>
      </w:r>
      <w:r w:rsidRPr="009C68EF">
        <w:rPr>
          <w:rFonts w:ascii="Arial" w:eastAsia="Humnst777 Cn BT" w:hAnsi="Arial" w:cs="Arial"/>
          <w:spacing w:val="-1"/>
          <w:sz w:val="20"/>
        </w:rPr>
        <w:t>p</w:t>
      </w:r>
      <w:r w:rsidRPr="009C68EF">
        <w:rPr>
          <w:rFonts w:ascii="Arial" w:eastAsia="Humnst777 Cn BT" w:hAnsi="Arial" w:cs="Arial"/>
          <w:spacing w:val="1"/>
          <w:sz w:val="20"/>
        </w:rPr>
        <w:t>r</w:t>
      </w:r>
      <w:r w:rsidRPr="009C68EF">
        <w:rPr>
          <w:rFonts w:ascii="Arial" w:eastAsia="Humnst777 Cn BT" w:hAnsi="Arial" w:cs="Arial"/>
          <w:sz w:val="20"/>
        </w:rPr>
        <w:t>ov</w:t>
      </w:r>
      <w:r w:rsidRPr="009C68EF">
        <w:rPr>
          <w:rFonts w:ascii="Arial" w:eastAsia="Humnst777 Cn BT" w:hAnsi="Arial" w:cs="Arial"/>
          <w:spacing w:val="-3"/>
          <w:sz w:val="20"/>
        </w:rPr>
        <w:t>a</w:t>
      </w:r>
      <w:r w:rsidRPr="009C68EF">
        <w:rPr>
          <w:rFonts w:ascii="Arial" w:eastAsia="Humnst777 Cn BT" w:hAnsi="Arial" w:cs="Arial"/>
          <w:sz w:val="20"/>
        </w:rPr>
        <w:t>ção</w:t>
      </w:r>
      <w:r w:rsidRPr="009C68EF">
        <w:rPr>
          <w:rFonts w:ascii="Arial" w:eastAsia="Humnst777 Cn BT" w:hAnsi="Arial" w:cs="Arial"/>
          <w:spacing w:val="3"/>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 xml:space="preserve">o </w:t>
      </w:r>
      <w:r w:rsidRPr="009C68EF">
        <w:rPr>
          <w:rFonts w:ascii="Arial" w:eastAsia="Humnst777 Cn BT" w:hAnsi="Arial" w:cs="Arial"/>
          <w:spacing w:val="1"/>
          <w:sz w:val="20"/>
        </w:rPr>
        <w:t>r</w:t>
      </w:r>
      <w:r w:rsidRPr="009C68EF">
        <w:rPr>
          <w:rFonts w:ascii="Arial" w:eastAsia="Humnst777 Cn BT" w:hAnsi="Arial" w:cs="Arial"/>
          <w:sz w:val="20"/>
        </w:rPr>
        <w:t>ece</w:t>
      </w:r>
      <w:r w:rsidRPr="009C68EF">
        <w:rPr>
          <w:rFonts w:ascii="Arial" w:eastAsia="Humnst777 Cn BT" w:hAnsi="Arial" w:cs="Arial"/>
          <w:spacing w:val="-1"/>
          <w:sz w:val="20"/>
        </w:rPr>
        <w:t>b</w:t>
      </w:r>
      <w:r w:rsidRPr="009C68EF">
        <w:rPr>
          <w:rFonts w:ascii="Arial" w:eastAsia="Humnst777 Cn BT" w:hAnsi="Arial" w:cs="Arial"/>
          <w:spacing w:val="-3"/>
          <w:sz w:val="20"/>
        </w:rPr>
        <w:t>i</w:t>
      </w:r>
      <w:r w:rsidRPr="009C68EF">
        <w:rPr>
          <w:rFonts w:ascii="Arial" w:eastAsia="Humnst777 Cn BT" w:hAnsi="Arial" w:cs="Arial"/>
          <w:spacing w:val="1"/>
          <w:sz w:val="20"/>
        </w:rPr>
        <w:t>m</w:t>
      </w:r>
      <w:r w:rsidRPr="009C68EF">
        <w:rPr>
          <w:rFonts w:ascii="Arial" w:eastAsia="Humnst777 Cn BT" w:hAnsi="Arial" w:cs="Arial"/>
          <w:sz w:val="20"/>
        </w:rPr>
        <w:t>en</w:t>
      </w:r>
      <w:r w:rsidRPr="009C68EF">
        <w:rPr>
          <w:rFonts w:ascii="Arial" w:eastAsia="Humnst777 Cn BT" w:hAnsi="Arial" w:cs="Arial"/>
          <w:spacing w:val="-2"/>
          <w:sz w:val="20"/>
        </w:rPr>
        <w:t>t</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ef</w:t>
      </w:r>
      <w:r w:rsidRPr="009C68EF">
        <w:rPr>
          <w:rFonts w:ascii="Arial" w:eastAsia="Humnst777 Cn BT" w:hAnsi="Arial" w:cs="Arial"/>
          <w:spacing w:val="-1"/>
          <w:sz w:val="20"/>
        </w:rPr>
        <w:t>i</w:t>
      </w:r>
      <w:r w:rsidRPr="009C68EF">
        <w:rPr>
          <w:rFonts w:ascii="Arial" w:eastAsia="Humnst777 Cn BT" w:hAnsi="Arial" w:cs="Arial"/>
          <w:sz w:val="20"/>
        </w:rPr>
        <w:t>niti</w:t>
      </w:r>
      <w:r w:rsidRPr="009C68EF">
        <w:rPr>
          <w:rFonts w:ascii="Arial" w:eastAsia="Humnst777 Cn BT" w:hAnsi="Arial" w:cs="Arial"/>
          <w:spacing w:val="-1"/>
          <w:sz w:val="20"/>
        </w:rPr>
        <w:t>v</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o o</w:t>
      </w:r>
      <w:r w:rsidRPr="009C68EF">
        <w:rPr>
          <w:rFonts w:ascii="Arial" w:eastAsia="Humnst777 Cn BT" w:hAnsi="Arial" w:cs="Arial"/>
          <w:spacing w:val="-1"/>
          <w:sz w:val="20"/>
        </w:rPr>
        <w:t>b</w:t>
      </w:r>
      <w:r w:rsidRPr="009C68EF">
        <w:rPr>
          <w:rFonts w:ascii="Arial" w:eastAsia="Humnst777 Cn BT" w:hAnsi="Arial" w:cs="Arial"/>
          <w:sz w:val="20"/>
        </w:rPr>
        <w:t xml:space="preserve">jeto </w:t>
      </w:r>
      <w:r w:rsidRPr="009C68EF">
        <w:rPr>
          <w:rFonts w:ascii="Arial" w:eastAsia="Humnst777 Cn BT" w:hAnsi="Arial" w:cs="Arial"/>
          <w:spacing w:val="-1"/>
          <w:sz w:val="20"/>
        </w:rPr>
        <w:t>d</w:t>
      </w:r>
      <w:r w:rsidRPr="009C68EF">
        <w:rPr>
          <w:rFonts w:ascii="Arial" w:eastAsia="Humnst777 Cn BT" w:hAnsi="Arial" w:cs="Arial"/>
          <w:sz w:val="20"/>
        </w:rPr>
        <w:t>e</w:t>
      </w:r>
      <w:r w:rsidRPr="009C68EF">
        <w:rPr>
          <w:rFonts w:ascii="Arial" w:eastAsia="Humnst777 Cn BT" w:hAnsi="Arial" w:cs="Arial"/>
          <w:spacing w:val="-1"/>
          <w:sz w:val="20"/>
        </w:rPr>
        <w:t>s</w:t>
      </w:r>
      <w:r w:rsidRPr="009C68EF">
        <w:rPr>
          <w:rFonts w:ascii="Arial" w:eastAsia="Humnst777 Cn BT" w:hAnsi="Arial" w:cs="Arial"/>
          <w:sz w:val="20"/>
        </w:rPr>
        <w:t>te</w:t>
      </w:r>
      <w:r w:rsidRPr="009C68EF">
        <w:rPr>
          <w:rFonts w:ascii="Arial" w:eastAsia="Humnst777 Cn BT" w:hAnsi="Arial" w:cs="Arial"/>
          <w:spacing w:val="2"/>
          <w:sz w:val="20"/>
        </w:rPr>
        <w:t xml:space="preserve"> </w:t>
      </w:r>
      <w:r w:rsidRPr="009C68EF">
        <w:rPr>
          <w:rFonts w:ascii="Arial" w:eastAsia="Humnst777 Cn BT" w:hAnsi="Arial" w:cs="Arial"/>
          <w:sz w:val="20"/>
        </w:rPr>
        <w:t>E</w:t>
      </w:r>
      <w:r w:rsidRPr="009C68EF">
        <w:rPr>
          <w:rFonts w:ascii="Arial" w:eastAsia="Humnst777 Cn BT" w:hAnsi="Arial" w:cs="Arial"/>
          <w:spacing w:val="-1"/>
          <w:sz w:val="20"/>
        </w:rPr>
        <w:t>d</w:t>
      </w:r>
      <w:r w:rsidRPr="009C68EF">
        <w:rPr>
          <w:rFonts w:ascii="Arial" w:eastAsia="Humnst777 Cn BT" w:hAnsi="Arial" w:cs="Arial"/>
          <w:sz w:val="20"/>
        </w:rPr>
        <w:t>ital</w:t>
      </w:r>
      <w:r w:rsidRPr="009C68EF">
        <w:rPr>
          <w:rFonts w:ascii="Arial" w:eastAsia="Humnst777 Cn BT" w:hAnsi="Arial" w:cs="Arial"/>
          <w:spacing w:val="1"/>
          <w:sz w:val="20"/>
        </w:rPr>
        <w:t xml:space="preserve"> </w:t>
      </w:r>
      <w:r w:rsidRPr="009C68EF">
        <w:rPr>
          <w:rFonts w:ascii="Arial" w:eastAsia="Humnst777 Cn BT" w:hAnsi="Arial" w:cs="Arial"/>
          <w:sz w:val="20"/>
        </w:rPr>
        <w:t>e</w:t>
      </w:r>
      <w:r w:rsidRPr="009C68EF">
        <w:rPr>
          <w:rFonts w:ascii="Arial" w:eastAsia="Humnst777 Cn BT" w:hAnsi="Arial" w:cs="Arial"/>
          <w:spacing w:val="2"/>
          <w:sz w:val="20"/>
        </w:rPr>
        <w:t xml:space="preserve"> </w:t>
      </w:r>
      <w:r w:rsidRPr="009C68EF">
        <w:rPr>
          <w:rFonts w:ascii="Arial" w:eastAsia="Humnst777 Cn BT" w:hAnsi="Arial" w:cs="Arial"/>
          <w:sz w:val="20"/>
        </w:rPr>
        <w:t>co</w:t>
      </w:r>
      <w:r w:rsidRPr="009C68EF">
        <w:rPr>
          <w:rFonts w:ascii="Arial" w:eastAsia="Humnst777 Cn BT" w:hAnsi="Arial" w:cs="Arial"/>
          <w:spacing w:val="1"/>
          <w:sz w:val="20"/>
        </w:rPr>
        <w:t>m</w:t>
      </w:r>
      <w:r w:rsidRPr="009C68EF">
        <w:rPr>
          <w:rFonts w:ascii="Arial" w:eastAsia="Humnst777 Cn BT" w:hAnsi="Arial" w:cs="Arial"/>
          <w:spacing w:val="-1"/>
          <w:sz w:val="20"/>
        </w:rPr>
        <w:t>pr</w:t>
      </w:r>
      <w:r w:rsidRPr="009C68EF">
        <w:rPr>
          <w:rFonts w:ascii="Arial" w:eastAsia="Humnst777 Cn BT" w:hAnsi="Arial" w:cs="Arial"/>
          <w:sz w:val="20"/>
        </w:rPr>
        <w:t>ova</w:t>
      </w:r>
      <w:r w:rsidRPr="009C68EF">
        <w:rPr>
          <w:rFonts w:ascii="Arial" w:eastAsia="Humnst777 Cn BT" w:hAnsi="Arial" w:cs="Arial"/>
          <w:spacing w:val="-2"/>
          <w:sz w:val="20"/>
        </w:rPr>
        <w:t>d</w:t>
      </w:r>
      <w:r w:rsidRPr="009C68EF">
        <w:rPr>
          <w:rFonts w:ascii="Arial" w:eastAsia="Humnst777 Cn BT" w:hAnsi="Arial" w:cs="Arial"/>
          <w:sz w:val="20"/>
        </w:rPr>
        <w:t>a</w:t>
      </w:r>
      <w:r w:rsidRPr="009C68EF">
        <w:rPr>
          <w:rFonts w:ascii="Arial" w:eastAsia="Humnst777 Cn BT" w:hAnsi="Arial" w:cs="Arial"/>
          <w:spacing w:val="2"/>
          <w:sz w:val="20"/>
        </w:rPr>
        <w:t xml:space="preserve"> </w:t>
      </w:r>
      <w:proofErr w:type="gramStart"/>
      <w:r w:rsidRPr="009C68EF">
        <w:rPr>
          <w:rFonts w:ascii="Arial" w:eastAsia="Humnst777 Cn BT" w:hAnsi="Arial" w:cs="Arial"/>
          <w:sz w:val="20"/>
        </w:rPr>
        <w:t>a</w:t>
      </w:r>
      <w:proofErr w:type="gramEnd"/>
      <w:r w:rsidRPr="009C68EF">
        <w:rPr>
          <w:rFonts w:ascii="Arial" w:eastAsia="Humnst777 Cn BT" w:hAnsi="Arial" w:cs="Arial"/>
          <w:sz w:val="20"/>
        </w:rPr>
        <w:t xml:space="preserve"> </w:t>
      </w:r>
      <w:r w:rsidRPr="009C68EF">
        <w:rPr>
          <w:rFonts w:ascii="Arial" w:eastAsia="Humnst777 Cn BT" w:hAnsi="Arial" w:cs="Arial"/>
          <w:spacing w:val="1"/>
          <w:sz w:val="20"/>
        </w:rPr>
        <w:t>m</w:t>
      </w:r>
      <w:r w:rsidRPr="009C68EF">
        <w:rPr>
          <w:rFonts w:ascii="Arial" w:eastAsia="Humnst777 Cn BT" w:hAnsi="Arial" w:cs="Arial"/>
          <w:sz w:val="20"/>
        </w:rPr>
        <w:t>a</w:t>
      </w:r>
      <w:r w:rsidRPr="009C68EF">
        <w:rPr>
          <w:rFonts w:ascii="Arial" w:eastAsia="Humnst777 Cn BT" w:hAnsi="Arial" w:cs="Arial"/>
          <w:spacing w:val="-2"/>
          <w:sz w:val="20"/>
        </w:rPr>
        <w:t>n</w:t>
      </w:r>
      <w:r w:rsidRPr="009C68EF">
        <w:rPr>
          <w:rFonts w:ascii="Arial" w:eastAsia="Humnst777 Cn BT" w:hAnsi="Arial" w:cs="Arial"/>
          <w:sz w:val="20"/>
        </w:rPr>
        <w:t>ute</w:t>
      </w:r>
      <w:r w:rsidRPr="009C68EF">
        <w:rPr>
          <w:rFonts w:ascii="Arial" w:eastAsia="Humnst777 Cn BT" w:hAnsi="Arial" w:cs="Arial"/>
          <w:spacing w:val="-2"/>
          <w:sz w:val="20"/>
        </w:rPr>
        <w:t>n</w:t>
      </w:r>
      <w:r w:rsidRPr="009C68EF">
        <w:rPr>
          <w:rFonts w:ascii="Arial" w:eastAsia="Humnst777 Cn BT" w:hAnsi="Arial" w:cs="Arial"/>
          <w:sz w:val="20"/>
        </w:rPr>
        <w:t xml:space="preserve">ção </w:t>
      </w:r>
      <w:r w:rsidRPr="009C68EF">
        <w:rPr>
          <w:rFonts w:ascii="Arial" w:eastAsia="Humnst777 Cn BT" w:hAnsi="Arial" w:cs="Arial"/>
          <w:spacing w:val="-1"/>
          <w:sz w:val="20"/>
        </w:rPr>
        <w:t>d</w:t>
      </w:r>
      <w:r w:rsidRPr="009C68EF">
        <w:rPr>
          <w:rFonts w:ascii="Arial" w:eastAsia="Humnst777 Cn BT" w:hAnsi="Arial" w:cs="Arial"/>
          <w:sz w:val="20"/>
        </w:rPr>
        <w:t>as ex</w:t>
      </w:r>
      <w:r w:rsidRPr="009C68EF">
        <w:rPr>
          <w:rFonts w:ascii="Arial" w:eastAsia="Humnst777 Cn BT" w:hAnsi="Arial" w:cs="Arial"/>
          <w:spacing w:val="-1"/>
          <w:sz w:val="20"/>
        </w:rPr>
        <w:t>ig</w:t>
      </w:r>
      <w:r w:rsidRPr="009C68EF">
        <w:rPr>
          <w:rFonts w:ascii="Arial" w:eastAsia="Humnst777 Cn BT" w:hAnsi="Arial" w:cs="Arial"/>
          <w:sz w:val="20"/>
        </w:rPr>
        <w:t>ê</w:t>
      </w:r>
      <w:r w:rsidRPr="009C68EF">
        <w:rPr>
          <w:rFonts w:ascii="Arial" w:eastAsia="Humnst777 Cn BT" w:hAnsi="Arial" w:cs="Arial"/>
          <w:spacing w:val="-2"/>
          <w:sz w:val="20"/>
        </w:rPr>
        <w:t>n</w:t>
      </w:r>
      <w:r w:rsidRPr="009C68EF">
        <w:rPr>
          <w:rFonts w:ascii="Arial" w:eastAsia="Humnst777 Cn BT" w:hAnsi="Arial" w:cs="Arial"/>
          <w:sz w:val="20"/>
        </w:rPr>
        <w:t>ci</w:t>
      </w:r>
      <w:r w:rsidRPr="009C68EF">
        <w:rPr>
          <w:rFonts w:ascii="Arial" w:eastAsia="Humnst777 Cn BT" w:hAnsi="Arial" w:cs="Arial"/>
          <w:spacing w:val="-1"/>
          <w:sz w:val="20"/>
        </w:rPr>
        <w:t>a</w:t>
      </w:r>
      <w:r w:rsidRPr="009C68EF">
        <w:rPr>
          <w:rFonts w:ascii="Arial" w:eastAsia="Humnst777 Cn BT" w:hAnsi="Arial" w:cs="Arial"/>
          <w:sz w:val="20"/>
        </w:rPr>
        <w:t xml:space="preserve">s </w:t>
      </w:r>
      <w:r w:rsidRPr="009C68EF">
        <w:rPr>
          <w:rFonts w:ascii="Arial" w:eastAsia="Humnst777 Cn BT" w:hAnsi="Arial" w:cs="Arial"/>
          <w:spacing w:val="-1"/>
          <w:sz w:val="20"/>
        </w:rPr>
        <w:t>d</w:t>
      </w:r>
      <w:r w:rsidRPr="009C68EF">
        <w:rPr>
          <w:rFonts w:ascii="Arial" w:eastAsia="Humnst777 Cn BT" w:hAnsi="Arial" w:cs="Arial"/>
          <w:sz w:val="20"/>
        </w:rPr>
        <w:t>a ha</w:t>
      </w:r>
      <w:r w:rsidRPr="009C68EF">
        <w:rPr>
          <w:rFonts w:ascii="Arial" w:eastAsia="Humnst777 Cn BT" w:hAnsi="Arial" w:cs="Arial"/>
          <w:spacing w:val="-1"/>
          <w:sz w:val="20"/>
        </w:rPr>
        <w:t>b</w:t>
      </w:r>
      <w:r w:rsidRPr="009C68EF">
        <w:rPr>
          <w:rFonts w:ascii="Arial" w:eastAsia="Humnst777 Cn BT" w:hAnsi="Arial" w:cs="Arial"/>
          <w:sz w:val="20"/>
        </w:rPr>
        <w:t>i</w:t>
      </w:r>
      <w:r w:rsidRPr="009C68EF">
        <w:rPr>
          <w:rFonts w:ascii="Arial" w:eastAsia="Humnst777 Cn BT" w:hAnsi="Arial" w:cs="Arial"/>
          <w:spacing w:val="-1"/>
          <w:sz w:val="20"/>
        </w:rPr>
        <w:t>l</w:t>
      </w:r>
      <w:r w:rsidRPr="009C68EF">
        <w:rPr>
          <w:rFonts w:ascii="Arial" w:eastAsia="Humnst777 Cn BT" w:hAnsi="Arial" w:cs="Arial"/>
          <w:sz w:val="20"/>
        </w:rPr>
        <w:t>itação, as notas fi</w:t>
      </w:r>
      <w:r w:rsidRPr="009C68EF">
        <w:rPr>
          <w:rFonts w:ascii="Arial" w:eastAsia="Humnst777 Cn BT" w:hAnsi="Arial" w:cs="Arial"/>
          <w:spacing w:val="-1"/>
          <w:sz w:val="20"/>
        </w:rPr>
        <w:t>s</w:t>
      </w:r>
      <w:r w:rsidRPr="009C68EF">
        <w:rPr>
          <w:rFonts w:ascii="Arial" w:eastAsia="Humnst777 Cn BT" w:hAnsi="Arial" w:cs="Arial"/>
          <w:sz w:val="20"/>
        </w:rPr>
        <w:t>ca</w:t>
      </w:r>
      <w:r w:rsidRPr="009C68EF">
        <w:rPr>
          <w:rFonts w:ascii="Arial" w:eastAsia="Humnst777 Cn BT" w:hAnsi="Arial" w:cs="Arial"/>
          <w:spacing w:val="-1"/>
          <w:sz w:val="20"/>
        </w:rPr>
        <w:t>i</w:t>
      </w:r>
      <w:r w:rsidRPr="009C68EF">
        <w:rPr>
          <w:rFonts w:ascii="Arial" w:eastAsia="Humnst777 Cn BT" w:hAnsi="Arial" w:cs="Arial"/>
          <w:sz w:val="20"/>
        </w:rPr>
        <w:t xml:space="preserve">s </w:t>
      </w:r>
      <w:r w:rsidRPr="009C68EF">
        <w:rPr>
          <w:rFonts w:ascii="Arial" w:eastAsia="Humnst777 Cn BT" w:hAnsi="Arial" w:cs="Arial"/>
          <w:spacing w:val="-1"/>
          <w:sz w:val="20"/>
        </w:rPr>
        <w:t>d</w:t>
      </w:r>
      <w:r w:rsidRPr="009C68EF">
        <w:rPr>
          <w:rFonts w:ascii="Arial" w:eastAsia="Humnst777 Cn BT" w:hAnsi="Arial" w:cs="Arial"/>
          <w:sz w:val="20"/>
        </w:rPr>
        <w:t>e fat</w:t>
      </w:r>
      <w:r w:rsidRPr="009C68EF">
        <w:rPr>
          <w:rFonts w:ascii="Arial" w:eastAsia="Humnst777 Cn BT" w:hAnsi="Arial" w:cs="Arial"/>
          <w:spacing w:val="-2"/>
          <w:sz w:val="20"/>
        </w:rPr>
        <w:t>u</w:t>
      </w:r>
      <w:r w:rsidRPr="009C68EF">
        <w:rPr>
          <w:rFonts w:ascii="Arial" w:eastAsia="Humnst777 Cn BT" w:hAnsi="Arial" w:cs="Arial"/>
          <w:spacing w:val="1"/>
          <w:sz w:val="20"/>
        </w:rPr>
        <w:t>r</w:t>
      </w:r>
      <w:r w:rsidRPr="009C68EF">
        <w:rPr>
          <w:rFonts w:ascii="Arial" w:eastAsia="Humnst777 Cn BT" w:hAnsi="Arial" w:cs="Arial"/>
          <w:sz w:val="20"/>
        </w:rPr>
        <w:t xml:space="preserve">a </w:t>
      </w:r>
      <w:r w:rsidRPr="009C68EF">
        <w:rPr>
          <w:rFonts w:ascii="Arial" w:eastAsia="Humnst777 Cn BT" w:hAnsi="Arial" w:cs="Arial"/>
          <w:spacing w:val="-1"/>
          <w:sz w:val="20"/>
        </w:rPr>
        <w:t>s</w:t>
      </w:r>
      <w:r w:rsidRPr="009C68EF">
        <w:rPr>
          <w:rFonts w:ascii="Arial" w:eastAsia="Humnst777 Cn BT" w:hAnsi="Arial" w:cs="Arial"/>
          <w:sz w:val="20"/>
        </w:rPr>
        <w:t>erão e</w:t>
      </w:r>
      <w:r w:rsidRPr="009C68EF">
        <w:rPr>
          <w:rFonts w:ascii="Arial" w:eastAsia="Humnst777 Cn BT" w:hAnsi="Arial" w:cs="Arial"/>
          <w:spacing w:val="-2"/>
          <w:sz w:val="20"/>
        </w:rPr>
        <w:t>n</w:t>
      </w:r>
      <w:r w:rsidRPr="009C68EF">
        <w:rPr>
          <w:rFonts w:ascii="Arial" w:eastAsia="Humnst777 Cn BT" w:hAnsi="Arial" w:cs="Arial"/>
          <w:sz w:val="20"/>
        </w:rPr>
        <w:t>c</w:t>
      </w:r>
      <w:r w:rsidRPr="009C68EF">
        <w:rPr>
          <w:rFonts w:ascii="Arial" w:eastAsia="Humnst777 Cn BT" w:hAnsi="Arial" w:cs="Arial"/>
          <w:spacing w:val="-3"/>
          <w:sz w:val="20"/>
        </w:rPr>
        <w:t>a</w:t>
      </w:r>
      <w:r w:rsidRPr="009C68EF">
        <w:rPr>
          <w:rFonts w:ascii="Arial" w:eastAsia="Humnst777 Cn BT" w:hAnsi="Arial" w:cs="Arial"/>
          <w:spacing w:val="1"/>
          <w:sz w:val="20"/>
        </w:rPr>
        <w:t>m</w:t>
      </w:r>
      <w:r w:rsidRPr="009C68EF">
        <w:rPr>
          <w:rFonts w:ascii="Arial" w:eastAsia="Humnst777 Cn BT" w:hAnsi="Arial" w:cs="Arial"/>
          <w:sz w:val="20"/>
        </w:rPr>
        <w:t>in</w:t>
      </w:r>
      <w:r w:rsidRPr="009C68EF">
        <w:rPr>
          <w:rFonts w:ascii="Arial" w:eastAsia="Humnst777 Cn BT" w:hAnsi="Arial" w:cs="Arial"/>
          <w:spacing w:val="1"/>
          <w:sz w:val="20"/>
        </w:rPr>
        <w:t>h</w:t>
      </w:r>
      <w:r w:rsidRPr="009C68EF">
        <w:rPr>
          <w:rFonts w:ascii="Arial" w:eastAsia="Humnst777 Cn BT" w:hAnsi="Arial" w:cs="Arial"/>
          <w:sz w:val="20"/>
        </w:rPr>
        <w:t>a</w:t>
      </w:r>
      <w:r w:rsidRPr="009C68EF">
        <w:rPr>
          <w:rFonts w:ascii="Arial" w:eastAsia="Humnst777 Cn BT" w:hAnsi="Arial" w:cs="Arial"/>
          <w:spacing w:val="-1"/>
          <w:sz w:val="20"/>
        </w:rPr>
        <w:t>d</w:t>
      </w:r>
      <w:r w:rsidRPr="009C68EF">
        <w:rPr>
          <w:rFonts w:ascii="Arial" w:eastAsia="Humnst777 Cn BT" w:hAnsi="Arial" w:cs="Arial"/>
          <w:sz w:val="20"/>
        </w:rPr>
        <w:t>as à con</w:t>
      </w:r>
      <w:r w:rsidRPr="009C68EF">
        <w:rPr>
          <w:rFonts w:ascii="Arial" w:eastAsia="Humnst777 Cn BT" w:hAnsi="Arial" w:cs="Arial"/>
          <w:spacing w:val="-2"/>
          <w:sz w:val="20"/>
        </w:rPr>
        <w:t>t</w:t>
      </w:r>
      <w:r w:rsidRPr="009C68EF">
        <w:rPr>
          <w:rFonts w:ascii="Arial" w:eastAsia="Humnst777 Cn BT" w:hAnsi="Arial" w:cs="Arial"/>
          <w:sz w:val="20"/>
        </w:rPr>
        <w:t>a</w:t>
      </w:r>
      <w:r w:rsidRPr="009C68EF">
        <w:rPr>
          <w:rFonts w:ascii="Arial" w:eastAsia="Humnst777 Cn BT" w:hAnsi="Arial" w:cs="Arial"/>
          <w:spacing w:val="-1"/>
          <w:sz w:val="20"/>
        </w:rPr>
        <w:t>b</w:t>
      </w:r>
      <w:r w:rsidRPr="009C68EF">
        <w:rPr>
          <w:rFonts w:ascii="Arial" w:eastAsia="Humnst777 Cn BT" w:hAnsi="Arial" w:cs="Arial"/>
          <w:sz w:val="20"/>
        </w:rPr>
        <w:t>i</w:t>
      </w:r>
      <w:r w:rsidRPr="009C68EF">
        <w:rPr>
          <w:rFonts w:ascii="Arial" w:eastAsia="Humnst777 Cn BT" w:hAnsi="Arial" w:cs="Arial"/>
          <w:spacing w:val="-1"/>
          <w:sz w:val="20"/>
        </w:rPr>
        <w:t>l</w:t>
      </w:r>
      <w:r w:rsidRPr="009C68EF">
        <w:rPr>
          <w:rFonts w:ascii="Arial" w:eastAsia="Humnst777 Cn BT" w:hAnsi="Arial" w:cs="Arial"/>
          <w:sz w:val="20"/>
        </w:rPr>
        <w:t>i</w:t>
      </w:r>
      <w:r w:rsidRPr="009C68EF">
        <w:rPr>
          <w:rFonts w:ascii="Arial" w:eastAsia="Humnst777 Cn BT" w:hAnsi="Arial" w:cs="Arial"/>
          <w:spacing w:val="-1"/>
          <w:sz w:val="20"/>
        </w:rPr>
        <w:t>d</w:t>
      </w:r>
      <w:r w:rsidRPr="009C68EF">
        <w:rPr>
          <w:rFonts w:ascii="Arial" w:eastAsia="Humnst777 Cn BT" w:hAnsi="Arial" w:cs="Arial"/>
          <w:sz w:val="20"/>
        </w:rPr>
        <w:t>a</w:t>
      </w:r>
      <w:r w:rsidRPr="009C68EF">
        <w:rPr>
          <w:rFonts w:ascii="Arial" w:eastAsia="Humnst777 Cn BT" w:hAnsi="Arial" w:cs="Arial"/>
          <w:spacing w:val="-1"/>
          <w:sz w:val="20"/>
        </w:rPr>
        <w:t>d</w:t>
      </w:r>
      <w:r w:rsidRPr="009C68EF">
        <w:rPr>
          <w:rFonts w:ascii="Arial" w:eastAsia="Humnst777 Cn BT" w:hAnsi="Arial" w:cs="Arial"/>
          <w:sz w:val="20"/>
        </w:rPr>
        <w:t>e</w:t>
      </w:r>
      <w:r w:rsidRPr="009C68EF">
        <w:rPr>
          <w:rFonts w:ascii="Arial" w:eastAsia="Humnst777 Cn BT" w:hAnsi="Arial" w:cs="Arial"/>
          <w:spacing w:val="-1"/>
          <w:sz w:val="20"/>
        </w:rPr>
        <w:t>/</w:t>
      </w:r>
      <w:r w:rsidRPr="009C68EF">
        <w:rPr>
          <w:rFonts w:ascii="Arial" w:eastAsia="Humnst777 Cn BT" w:hAnsi="Arial" w:cs="Arial"/>
          <w:sz w:val="20"/>
        </w:rPr>
        <w:t>te</w:t>
      </w:r>
      <w:r w:rsidRPr="009C68EF">
        <w:rPr>
          <w:rFonts w:ascii="Arial" w:eastAsia="Humnst777 Cn BT" w:hAnsi="Arial" w:cs="Arial"/>
          <w:spacing w:val="-1"/>
          <w:sz w:val="20"/>
        </w:rPr>
        <w:t>s</w:t>
      </w:r>
      <w:r w:rsidRPr="009C68EF">
        <w:rPr>
          <w:rFonts w:ascii="Arial" w:eastAsia="Humnst777 Cn BT" w:hAnsi="Arial" w:cs="Arial"/>
          <w:sz w:val="20"/>
        </w:rPr>
        <w:t>ou</w:t>
      </w:r>
      <w:r w:rsidRPr="009C68EF">
        <w:rPr>
          <w:rFonts w:ascii="Arial" w:eastAsia="Humnst777 Cn BT" w:hAnsi="Arial" w:cs="Arial"/>
          <w:spacing w:val="1"/>
          <w:sz w:val="20"/>
        </w:rPr>
        <w:t>r</w:t>
      </w:r>
      <w:r w:rsidRPr="009C68EF">
        <w:rPr>
          <w:rFonts w:ascii="Arial" w:eastAsia="Humnst777 Cn BT" w:hAnsi="Arial" w:cs="Arial"/>
          <w:sz w:val="20"/>
        </w:rPr>
        <w:t>aria</w:t>
      </w:r>
      <w:r w:rsidRPr="009C68EF">
        <w:rPr>
          <w:rFonts w:ascii="Arial" w:eastAsia="Humnst777 Cn BT" w:hAnsi="Arial" w:cs="Arial"/>
          <w:spacing w:val="2"/>
          <w:sz w:val="20"/>
        </w:rPr>
        <w:t xml:space="preserve"> </w:t>
      </w:r>
      <w:r w:rsidRPr="009C68EF">
        <w:rPr>
          <w:rFonts w:ascii="Arial" w:eastAsia="Humnst777 Cn BT" w:hAnsi="Arial" w:cs="Arial"/>
          <w:spacing w:val="-1"/>
          <w:sz w:val="20"/>
        </w:rPr>
        <w:t>p</w:t>
      </w:r>
      <w:r w:rsidRPr="009C68EF">
        <w:rPr>
          <w:rFonts w:ascii="Arial" w:eastAsia="Humnst777 Cn BT" w:hAnsi="Arial" w:cs="Arial"/>
          <w:spacing w:val="-3"/>
          <w:sz w:val="20"/>
        </w:rPr>
        <w:t>a</w:t>
      </w:r>
      <w:r w:rsidRPr="009C68EF">
        <w:rPr>
          <w:rFonts w:ascii="Arial" w:eastAsia="Humnst777 Cn BT" w:hAnsi="Arial" w:cs="Arial"/>
          <w:spacing w:val="-1"/>
          <w:sz w:val="20"/>
        </w:rPr>
        <w:t>r</w:t>
      </w:r>
      <w:r w:rsidRPr="009C68EF">
        <w:rPr>
          <w:rFonts w:ascii="Arial" w:eastAsia="Humnst777 Cn BT" w:hAnsi="Arial" w:cs="Arial"/>
          <w:sz w:val="20"/>
        </w:rPr>
        <w:t>a</w:t>
      </w:r>
      <w:r w:rsidRPr="009C68EF">
        <w:rPr>
          <w:rFonts w:ascii="Arial" w:eastAsia="Humnst777 Cn BT" w:hAnsi="Arial" w:cs="Arial"/>
          <w:spacing w:val="2"/>
          <w:sz w:val="20"/>
        </w:rPr>
        <w:t xml:space="preserve"> </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z w:val="20"/>
        </w:rPr>
        <w:t>ef</w:t>
      </w:r>
      <w:r w:rsidRPr="009C68EF">
        <w:rPr>
          <w:rFonts w:ascii="Arial" w:eastAsia="Humnst777 Cn BT" w:hAnsi="Arial" w:cs="Arial"/>
          <w:spacing w:val="-1"/>
          <w:sz w:val="20"/>
        </w:rPr>
        <w:t>e</w:t>
      </w:r>
      <w:r w:rsidRPr="009C68EF">
        <w:rPr>
          <w:rFonts w:ascii="Arial" w:eastAsia="Humnst777 Cn BT" w:hAnsi="Arial" w:cs="Arial"/>
          <w:sz w:val="20"/>
        </w:rPr>
        <w:t>ti</w:t>
      </w:r>
      <w:r w:rsidRPr="009C68EF">
        <w:rPr>
          <w:rFonts w:ascii="Arial" w:eastAsia="Humnst777 Cn BT" w:hAnsi="Arial" w:cs="Arial"/>
          <w:spacing w:val="-3"/>
          <w:sz w:val="20"/>
        </w:rPr>
        <w:t>v</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p</w:t>
      </w:r>
      <w:r w:rsidRPr="009C68EF">
        <w:rPr>
          <w:rFonts w:ascii="Arial" w:eastAsia="Humnst777 Cn BT" w:hAnsi="Arial" w:cs="Arial"/>
          <w:sz w:val="20"/>
        </w:rPr>
        <w:t>a</w:t>
      </w:r>
      <w:r w:rsidRPr="009C68EF">
        <w:rPr>
          <w:rFonts w:ascii="Arial" w:eastAsia="Humnst777 Cn BT" w:hAnsi="Arial" w:cs="Arial"/>
          <w:spacing w:val="-1"/>
          <w:sz w:val="20"/>
        </w:rPr>
        <w:t>g</w:t>
      </w:r>
      <w:r w:rsidRPr="009C68EF">
        <w:rPr>
          <w:rFonts w:ascii="Arial" w:eastAsia="Humnst777 Cn BT" w:hAnsi="Arial" w:cs="Arial"/>
          <w:sz w:val="20"/>
        </w:rPr>
        <w:t>a</w:t>
      </w:r>
      <w:r w:rsidRPr="009C68EF">
        <w:rPr>
          <w:rFonts w:ascii="Arial" w:eastAsia="Humnst777 Cn BT" w:hAnsi="Arial" w:cs="Arial"/>
          <w:spacing w:val="1"/>
          <w:sz w:val="20"/>
        </w:rPr>
        <w:t>m</w:t>
      </w:r>
      <w:r w:rsidRPr="009C68EF">
        <w:rPr>
          <w:rFonts w:ascii="Arial" w:eastAsia="Humnst777 Cn BT" w:hAnsi="Arial" w:cs="Arial"/>
          <w:spacing w:val="-3"/>
          <w:sz w:val="20"/>
        </w:rPr>
        <w:t>e</w:t>
      </w:r>
      <w:r w:rsidRPr="009C68EF">
        <w:rPr>
          <w:rFonts w:ascii="Arial" w:eastAsia="Humnst777 Cn BT" w:hAnsi="Arial" w:cs="Arial"/>
          <w:sz w:val="20"/>
        </w:rPr>
        <w:t>nt</w:t>
      </w:r>
      <w:r w:rsidRPr="009C68EF">
        <w:rPr>
          <w:rFonts w:ascii="Arial" w:eastAsia="Humnst777 Cn BT" w:hAnsi="Arial" w:cs="Arial"/>
          <w:spacing w:val="-2"/>
          <w:sz w:val="20"/>
        </w:rPr>
        <w:t>o</w:t>
      </w:r>
      <w:r w:rsidRPr="009C68EF">
        <w:rPr>
          <w:rFonts w:ascii="Arial" w:eastAsia="Humnst777 Cn BT" w:hAnsi="Arial" w:cs="Arial"/>
          <w:sz w:val="20"/>
        </w:rPr>
        <w:t>,</w:t>
      </w:r>
      <w:r w:rsidRPr="009C68EF">
        <w:rPr>
          <w:rFonts w:ascii="Arial" w:eastAsia="Humnst777 Cn BT" w:hAnsi="Arial" w:cs="Arial"/>
          <w:spacing w:val="7"/>
          <w:sz w:val="20"/>
        </w:rPr>
        <w:t xml:space="preserve"> </w:t>
      </w:r>
      <w:r w:rsidRPr="009C68EF">
        <w:rPr>
          <w:rFonts w:ascii="Arial" w:eastAsia="Humnst777 Cn BT" w:hAnsi="Arial" w:cs="Arial"/>
          <w:spacing w:val="-1"/>
          <w:sz w:val="20"/>
        </w:rPr>
        <w:t>q</w:t>
      </w:r>
      <w:r w:rsidRPr="009C68EF">
        <w:rPr>
          <w:rFonts w:ascii="Arial" w:eastAsia="Humnst777 Cn BT" w:hAnsi="Arial" w:cs="Arial"/>
          <w:sz w:val="20"/>
        </w:rPr>
        <w:t>ue o</w:t>
      </w:r>
      <w:r w:rsidRPr="009C68EF">
        <w:rPr>
          <w:rFonts w:ascii="Arial" w:eastAsia="Humnst777 Cn BT" w:hAnsi="Arial" w:cs="Arial"/>
          <w:spacing w:val="-2"/>
          <w:sz w:val="20"/>
        </w:rPr>
        <w:t>c</w:t>
      </w:r>
      <w:r w:rsidRPr="009C68EF">
        <w:rPr>
          <w:rFonts w:ascii="Arial" w:eastAsia="Humnst777 Cn BT" w:hAnsi="Arial" w:cs="Arial"/>
          <w:sz w:val="20"/>
        </w:rPr>
        <w:t>o</w:t>
      </w:r>
      <w:r w:rsidRPr="009C68EF">
        <w:rPr>
          <w:rFonts w:ascii="Arial" w:eastAsia="Humnst777 Cn BT" w:hAnsi="Arial" w:cs="Arial"/>
          <w:spacing w:val="-1"/>
          <w:sz w:val="20"/>
        </w:rPr>
        <w:t>r</w:t>
      </w:r>
      <w:r w:rsidRPr="009C68EF">
        <w:rPr>
          <w:rFonts w:ascii="Arial" w:eastAsia="Humnst777 Cn BT" w:hAnsi="Arial" w:cs="Arial"/>
          <w:spacing w:val="1"/>
          <w:sz w:val="20"/>
        </w:rPr>
        <w:t>r</w:t>
      </w:r>
      <w:r w:rsidRPr="009C68EF">
        <w:rPr>
          <w:rFonts w:ascii="Arial" w:eastAsia="Humnst777 Cn BT" w:hAnsi="Arial" w:cs="Arial"/>
          <w:sz w:val="20"/>
        </w:rPr>
        <w:t>erá en</w:t>
      </w:r>
      <w:r w:rsidRPr="009C68EF">
        <w:rPr>
          <w:rFonts w:ascii="Arial" w:eastAsia="Humnst777 Cn BT" w:hAnsi="Arial" w:cs="Arial"/>
          <w:spacing w:val="-2"/>
          <w:sz w:val="20"/>
        </w:rPr>
        <w:t>t</w:t>
      </w:r>
      <w:r w:rsidRPr="009C68EF">
        <w:rPr>
          <w:rFonts w:ascii="Arial" w:eastAsia="Humnst777 Cn BT" w:hAnsi="Arial" w:cs="Arial"/>
          <w:spacing w:val="1"/>
          <w:sz w:val="20"/>
        </w:rPr>
        <w:t>r</w:t>
      </w:r>
      <w:r w:rsidRPr="009C68EF">
        <w:rPr>
          <w:rFonts w:ascii="Arial" w:eastAsia="Humnst777 Cn BT" w:hAnsi="Arial" w:cs="Arial"/>
          <w:sz w:val="20"/>
        </w:rPr>
        <w:t>e os</w:t>
      </w:r>
      <w:r w:rsidRPr="009C68EF">
        <w:rPr>
          <w:rFonts w:ascii="Arial" w:eastAsia="Humnst777 Cn BT" w:hAnsi="Arial" w:cs="Arial"/>
          <w:spacing w:val="2"/>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i</w:t>
      </w:r>
      <w:r w:rsidRPr="009C68EF">
        <w:rPr>
          <w:rFonts w:ascii="Arial" w:eastAsia="Humnst777 Cn BT" w:hAnsi="Arial" w:cs="Arial"/>
          <w:spacing w:val="-1"/>
          <w:sz w:val="20"/>
        </w:rPr>
        <w:t>a</w:t>
      </w:r>
      <w:r w:rsidRPr="009C68EF">
        <w:rPr>
          <w:rFonts w:ascii="Arial" w:eastAsia="Humnst777 Cn BT" w:hAnsi="Arial" w:cs="Arial"/>
          <w:sz w:val="20"/>
        </w:rPr>
        <w:t>s</w:t>
      </w:r>
      <w:r w:rsidRPr="009C68EF">
        <w:rPr>
          <w:rFonts w:ascii="Arial" w:eastAsia="Humnst777 Cn BT" w:hAnsi="Arial" w:cs="Arial"/>
          <w:spacing w:val="2"/>
          <w:sz w:val="20"/>
        </w:rPr>
        <w:t xml:space="preserve"> </w:t>
      </w:r>
      <w:r w:rsidRPr="009C68EF">
        <w:rPr>
          <w:rFonts w:ascii="Arial" w:eastAsia="Humnst777 Cn BT" w:hAnsi="Arial" w:cs="Arial"/>
          <w:b/>
          <w:sz w:val="20"/>
        </w:rPr>
        <w:t>20</w:t>
      </w:r>
      <w:r w:rsidRPr="009C68EF">
        <w:rPr>
          <w:rFonts w:ascii="Arial" w:eastAsia="Humnst777 Cn BT" w:hAnsi="Arial" w:cs="Arial"/>
          <w:b/>
          <w:spacing w:val="2"/>
          <w:sz w:val="20"/>
        </w:rPr>
        <w:t xml:space="preserve"> </w:t>
      </w:r>
      <w:r w:rsidRPr="009C68EF">
        <w:rPr>
          <w:rFonts w:ascii="Arial" w:eastAsia="Humnst777 Cn BT" w:hAnsi="Arial" w:cs="Arial"/>
          <w:b/>
          <w:sz w:val="20"/>
        </w:rPr>
        <w:t>e 30</w:t>
      </w:r>
      <w:r w:rsidRPr="009C68EF">
        <w:rPr>
          <w:rFonts w:ascii="Arial" w:eastAsia="Humnst777 Cn BT" w:hAnsi="Arial" w:cs="Arial"/>
          <w:spacing w:val="2"/>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o</w:t>
      </w:r>
      <w:r w:rsidRPr="009C68EF">
        <w:rPr>
          <w:rFonts w:ascii="Arial" w:eastAsia="Humnst777 Cn BT" w:hAnsi="Arial" w:cs="Arial"/>
          <w:spacing w:val="1"/>
          <w:sz w:val="20"/>
        </w:rPr>
        <w:t xml:space="preserve"> m</w:t>
      </w:r>
      <w:r w:rsidRPr="009C68EF">
        <w:rPr>
          <w:rFonts w:ascii="Arial" w:eastAsia="Humnst777 Cn BT" w:hAnsi="Arial" w:cs="Arial"/>
          <w:sz w:val="20"/>
        </w:rPr>
        <w:t>ês</w:t>
      </w:r>
      <w:r w:rsidRPr="009C68EF">
        <w:rPr>
          <w:rFonts w:ascii="Arial" w:eastAsia="Humnst777 Cn BT" w:hAnsi="Arial" w:cs="Arial"/>
          <w:spacing w:val="2"/>
          <w:sz w:val="20"/>
        </w:rPr>
        <w:t xml:space="preserve"> </w:t>
      </w:r>
      <w:r w:rsidRPr="009C68EF">
        <w:rPr>
          <w:rFonts w:ascii="Arial" w:eastAsia="Humnst777 Cn BT" w:hAnsi="Arial" w:cs="Arial"/>
          <w:spacing w:val="-1"/>
          <w:sz w:val="20"/>
        </w:rPr>
        <w:t>s</w:t>
      </w:r>
      <w:r w:rsidRPr="009C68EF">
        <w:rPr>
          <w:rFonts w:ascii="Arial" w:eastAsia="Humnst777 Cn BT" w:hAnsi="Arial" w:cs="Arial"/>
          <w:sz w:val="20"/>
        </w:rPr>
        <w:t>u</w:t>
      </w:r>
      <w:r w:rsidRPr="009C68EF">
        <w:rPr>
          <w:rFonts w:ascii="Arial" w:eastAsia="Humnst777 Cn BT" w:hAnsi="Arial" w:cs="Arial"/>
          <w:spacing w:val="-1"/>
          <w:sz w:val="20"/>
        </w:rPr>
        <w:t>bs</w:t>
      </w:r>
      <w:r w:rsidRPr="009C68EF">
        <w:rPr>
          <w:rFonts w:ascii="Arial" w:eastAsia="Humnst777 Cn BT" w:hAnsi="Arial" w:cs="Arial"/>
          <w:sz w:val="20"/>
        </w:rPr>
        <w:t>e</w:t>
      </w:r>
      <w:r w:rsidRPr="009C68EF">
        <w:rPr>
          <w:rFonts w:ascii="Arial" w:eastAsia="Humnst777 Cn BT" w:hAnsi="Arial" w:cs="Arial"/>
          <w:spacing w:val="-1"/>
          <w:sz w:val="20"/>
        </w:rPr>
        <w:t>q</w:t>
      </w:r>
      <w:r w:rsidRPr="009C68EF">
        <w:rPr>
          <w:rFonts w:ascii="Arial" w:eastAsia="Humnst777 Cn BT" w:hAnsi="Arial" w:cs="Arial"/>
          <w:sz w:val="20"/>
        </w:rPr>
        <w:t>ue</w:t>
      </w:r>
      <w:r w:rsidRPr="009C68EF">
        <w:rPr>
          <w:rFonts w:ascii="Arial" w:eastAsia="Humnst777 Cn BT" w:hAnsi="Arial" w:cs="Arial"/>
          <w:spacing w:val="-2"/>
          <w:sz w:val="20"/>
        </w:rPr>
        <w:t>n</w:t>
      </w:r>
      <w:r w:rsidRPr="009C68EF">
        <w:rPr>
          <w:rFonts w:ascii="Arial" w:eastAsia="Humnst777 Cn BT" w:hAnsi="Arial" w:cs="Arial"/>
          <w:sz w:val="20"/>
        </w:rPr>
        <w:t>te</w:t>
      </w:r>
      <w:r w:rsidRPr="009C68EF">
        <w:rPr>
          <w:rFonts w:ascii="Arial" w:eastAsia="Humnst777 Cn BT" w:hAnsi="Arial" w:cs="Arial"/>
          <w:spacing w:val="3"/>
          <w:sz w:val="20"/>
        </w:rPr>
        <w:t xml:space="preserve"> </w:t>
      </w:r>
      <w:r w:rsidRPr="009C68EF">
        <w:rPr>
          <w:rFonts w:ascii="Arial" w:eastAsia="Humnst777 Cn BT" w:hAnsi="Arial" w:cs="Arial"/>
          <w:spacing w:val="-3"/>
          <w:sz w:val="20"/>
        </w:rPr>
        <w:t>a</w:t>
      </w:r>
      <w:r w:rsidRPr="009C68EF">
        <w:rPr>
          <w:rFonts w:ascii="Arial" w:eastAsia="Humnst777 Cn BT" w:hAnsi="Arial" w:cs="Arial"/>
          <w:sz w:val="20"/>
        </w:rPr>
        <w:t xml:space="preserve">o </w:t>
      </w:r>
      <w:r w:rsidRPr="009C68EF">
        <w:rPr>
          <w:rFonts w:ascii="Arial" w:eastAsia="Humnst777 Cn BT" w:hAnsi="Arial" w:cs="Arial"/>
          <w:spacing w:val="1"/>
          <w:sz w:val="20"/>
        </w:rPr>
        <w:t>r</w:t>
      </w:r>
      <w:r w:rsidRPr="009C68EF">
        <w:rPr>
          <w:rFonts w:ascii="Arial" w:eastAsia="Humnst777 Cn BT" w:hAnsi="Arial" w:cs="Arial"/>
          <w:sz w:val="20"/>
        </w:rPr>
        <w:t>ece</w:t>
      </w:r>
      <w:r w:rsidRPr="009C68EF">
        <w:rPr>
          <w:rFonts w:ascii="Arial" w:eastAsia="Humnst777 Cn BT" w:hAnsi="Arial" w:cs="Arial"/>
          <w:spacing w:val="-1"/>
          <w:sz w:val="20"/>
        </w:rPr>
        <w:t>b</w:t>
      </w:r>
      <w:r w:rsidRPr="009C68EF">
        <w:rPr>
          <w:rFonts w:ascii="Arial" w:eastAsia="Humnst777 Cn BT" w:hAnsi="Arial" w:cs="Arial"/>
          <w:sz w:val="20"/>
        </w:rPr>
        <w:t>i</w:t>
      </w:r>
      <w:r w:rsidRPr="009C68EF">
        <w:rPr>
          <w:rFonts w:ascii="Arial" w:eastAsia="Humnst777 Cn BT" w:hAnsi="Arial" w:cs="Arial"/>
          <w:spacing w:val="1"/>
          <w:sz w:val="20"/>
        </w:rPr>
        <w:t>m</w:t>
      </w:r>
      <w:r w:rsidRPr="009C68EF">
        <w:rPr>
          <w:rFonts w:ascii="Arial" w:eastAsia="Humnst777 Cn BT" w:hAnsi="Arial" w:cs="Arial"/>
          <w:spacing w:val="-3"/>
          <w:sz w:val="20"/>
        </w:rPr>
        <w:t>e</w:t>
      </w:r>
      <w:r w:rsidRPr="009C68EF">
        <w:rPr>
          <w:rFonts w:ascii="Arial" w:eastAsia="Humnst777 Cn BT" w:hAnsi="Arial" w:cs="Arial"/>
          <w:sz w:val="20"/>
        </w:rPr>
        <w:t>nto</w:t>
      </w:r>
      <w:r w:rsidRPr="009C68EF">
        <w:rPr>
          <w:rFonts w:ascii="Arial" w:eastAsia="Humnst777 Cn BT" w:hAnsi="Arial" w:cs="Arial"/>
          <w:spacing w:val="-1"/>
          <w:sz w:val="20"/>
        </w:rPr>
        <w:t xml:space="preserve"> d</w:t>
      </w:r>
      <w:r w:rsidRPr="009C68EF">
        <w:rPr>
          <w:rFonts w:ascii="Arial" w:eastAsia="Humnst777 Cn BT" w:hAnsi="Arial" w:cs="Arial"/>
          <w:sz w:val="20"/>
        </w:rPr>
        <w:t>ef</w:t>
      </w:r>
      <w:r w:rsidRPr="009C68EF">
        <w:rPr>
          <w:rFonts w:ascii="Arial" w:eastAsia="Humnst777 Cn BT" w:hAnsi="Arial" w:cs="Arial"/>
          <w:spacing w:val="-1"/>
          <w:sz w:val="20"/>
        </w:rPr>
        <w:t>i</w:t>
      </w:r>
      <w:r w:rsidRPr="009C68EF">
        <w:rPr>
          <w:rFonts w:ascii="Arial" w:eastAsia="Humnst777 Cn BT" w:hAnsi="Arial" w:cs="Arial"/>
          <w:sz w:val="20"/>
        </w:rPr>
        <w:t>niti</w:t>
      </w:r>
      <w:r w:rsidRPr="009C68EF">
        <w:rPr>
          <w:rFonts w:ascii="Arial" w:eastAsia="Humnst777 Cn BT" w:hAnsi="Arial" w:cs="Arial"/>
          <w:spacing w:val="-1"/>
          <w:sz w:val="20"/>
        </w:rPr>
        <w:t>v</w:t>
      </w:r>
      <w:r w:rsidRPr="009C68EF">
        <w:rPr>
          <w:rFonts w:ascii="Arial" w:eastAsia="Humnst777 Cn BT" w:hAnsi="Arial" w:cs="Arial"/>
          <w:sz w:val="20"/>
        </w:rPr>
        <w:t>o</w:t>
      </w:r>
      <w:r w:rsidRPr="009C68EF">
        <w:rPr>
          <w:rFonts w:ascii="Arial" w:eastAsia="Humnst777 Cn BT" w:hAnsi="Arial" w:cs="Arial"/>
          <w:spacing w:val="-1"/>
          <w:sz w:val="20"/>
        </w:rPr>
        <w:t xml:space="preserve"> d</w:t>
      </w:r>
      <w:r w:rsidRPr="009C68EF">
        <w:rPr>
          <w:rFonts w:ascii="Arial" w:eastAsia="Humnst777 Cn BT" w:hAnsi="Arial" w:cs="Arial"/>
          <w:sz w:val="20"/>
        </w:rPr>
        <w:t>o</w:t>
      </w:r>
      <w:r w:rsidRPr="009C68EF">
        <w:rPr>
          <w:rFonts w:ascii="Arial" w:eastAsia="Humnst777 Cn BT" w:hAnsi="Arial" w:cs="Arial"/>
          <w:spacing w:val="-1"/>
          <w:sz w:val="20"/>
        </w:rPr>
        <w:t>s produtos</w:t>
      </w:r>
      <w:r w:rsidRPr="009C68EF">
        <w:rPr>
          <w:rFonts w:ascii="Arial" w:eastAsia="Humnst777 Cn BT" w:hAnsi="Arial" w:cs="Arial"/>
          <w:sz w:val="20"/>
        </w:rPr>
        <w:t>.</w:t>
      </w:r>
    </w:p>
    <w:p w:rsidR="00F33783" w:rsidRPr="009C68EF" w:rsidRDefault="00F33783" w:rsidP="00F33783">
      <w:pPr>
        <w:spacing w:after="240"/>
        <w:jc w:val="both"/>
        <w:rPr>
          <w:rFonts w:ascii="Arial" w:hAnsi="Arial" w:cs="Arial"/>
          <w:sz w:val="20"/>
        </w:rPr>
      </w:pPr>
      <w:r w:rsidRPr="009C68EF">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rsidR="00F33783" w:rsidRPr="009C68EF" w:rsidRDefault="00F33783" w:rsidP="00F33783">
      <w:pPr>
        <w:spacing w:after="240"/>
        <w:jc w:val="center"/>
        <w:rPr>
          <w:rFonts w:ascii="Arial" w:hAnsi="Arial" w:cs="Arial"/>
          <w:b/>
          <w:sz w:val="20"/>
        </w:rPr>
      </w:pPr>
      <w:r w:rsidRPr="009C68EF">
        <w:rPr>
          <w:rFonts w:ascii="Arial" w:hAnsi="Arial" w:cs="Arial"/>
          <w:b/>
          <w:sz w:val="20"/>
        </w:rPr>
        <w:t xml:space="preserve"> 5. DO CONTROLE DOS PREÇOS REGISTRADOS</w:t>
      </w:r>
    </w:p>
    <w:p w:rsidR="00F33783" w:rsidRPr="00CD75E7" w:rsidRDefault="00F33783" w:rsidP="00F33783">
      <w:pPr>
        <w:autoSpaceDE w:val="0"/>
        <w:autoSpaceDN w:val="0"/>
        <w:adjustRightInd w:val="0"/>
        <w:jc w:val="both"/>
        <w:rPr>
          <w:rFonts w:ascii="Arial" w:hAnsi="Arial" w:cs="Verdana,Bold"/>
          <w:b/>
          <w:bCs/>
          <w:sz w:val="20"/>
        </w:rPr>
      </w:pPr>
      <w:r w:rsidRPr="009C68EF">
        <w:rPr>
          <w:rFonts w:ascii="Arial" w:hAnsi="Arial" w:cs="Arial"/>
          <w:sz w:val="20"/>
        </w:rPr>
        <w:t>5.1. O Órgão Gerenciador adotará a prática de todos os atos necessários ao controle e administração da presente Ata.</w:t>
      </w:r>
      <w:bookmarkStart w:id="0" w:name="_GoBack"/>
      <w:bookmarkEnd w:id="0"/>
    </w:p>
    <w:p w:rsidR="00F33783" w:rsidRDefault="00F33783" w:rsidP="00F33783">
      <w:pPr>
        <w:autoSpaceDE w:val="0"/>
        <w:autoSpaceDN w:val="0"/>
        <w:adjustRightInd w:val="0"/>
        <w:rPr>
          <w:rFonts w:ascii="Arial" w:hAnsi="Arial" w:cs="Verdana,Bold"/>
          <w:b/>
          <w:bCs/>
          <w:sz w:val="20"/>
        </w:rPr>
      </w:pPr>
    </w:p>
    <w:p w:rsidR="00F33783" w:rsidRPr="009C68EF" w:rsidRDefault="00F33783" w:rsidP="00F33783">
      <w:pPr>
        <w:spacing w:after="240"/>
        <w:jc w:val="both"/>
        <w:rPr>
          <w:rFonts w:ascii="Arial" w:hAnsi="Arial" w:cs="Arial"/>
          <w:sz w:val="20"/>
        </w:rPr>
      </w:pPr>
      <w:r w:rsidRPr="009C68EF">
        <w:rPr>
          <w:rFonts w:ascii="Arial" w:hAnsi="Arial" w:cs="Arial"/>
          <w:sz w:val="20"/>
        </w:rPr>
        <w:t>5.2. DOS PREÇOS REGISTRADOS POR ITEM:</w:t>
      </w:r>
    </w:p>
    <w:tbl>
      <w:tblPr>
        <w:tblW w:w="10933" w:type="dxa"/>
        <w:tblInd w:w="-639" w:type="dxa"/>
        <w:tblLayout w:type="fixed"/>
        <w:tblCellMar>
          <w:left w:w="70" w:type="dxa"/>
          <w:right w:w="70" w:type="dxa"/>
        </w:tblCellMar>
        <w:tblLook w:val="04A0" w:firstRow="1" w:lastRow="0" w:firstColumn="1" w:lastColumn="0" w:noHBand="0" w:noVBand="1"/>
      </w:tblPr>
      <w:tblGrid>
        <w:gridCol w:w="567"/>
        <w:gridCol w:w="709"/>
        <w:gridCol w:w="567"/>
        <w:gridCol w:w="6539"/>
        <w:gridCol w:w="1276"/>
        <w:gridCol w:w="1275"/>
      </w:tblGrid>
      <w:tr w:rsidR="00766C83" w:rsidRPr="001D03B2" w:rsidTr="00E62503">
        <w:trPr>
          <w:cantSplit/>
          <w:trHeight w:val="340"/>
        </w:trPr>
        <w:tc>
          <w:tcPr>
            <w:tcW w:w="8382" w:type="dxa"/>
            <w:gridSpan w:val="4"/>
            <w:tcBorders>
              <w:top w:val="single" w:sz="4" w:space="0" w:color="auto"/>
              <w:left w:val="single" w:sz="4" w:space="0" w:color="auto"/>
              <w:bottom w:val="nil"/>
              <w:right w:val="nil"/>
            </w:tcBorders>
            <w:shd w:val="clear" w:color="auto" w:fill="auto"/>
            <w:noWrap/>
            <w:vAlign w:val="bottom"/>
            <w:hideMark/>
          </w:tcPr>
          <w:p w:rsidR="00766C83" w:rsidRPr="001D03B2" w:rsidRDefault="00766C83" w:rsidP="00E62503">
            <w:pPr>
              <w:jc w:val="center"/>
              <w:rPr>
                <w:rFonts w:ascii="Arial" w:hAnsi="Arial" w:cs="Arial"/>
                <w:b/>
                <w:bCs/>
                <w:color w:val="000000"/>
                <w:sz w:val="16"/>
                <w:szCs w:val="16"/>
              </w:rPr>
            </w:pPr>
            <w:r w:rsidRPr="001D03B2">
              <w:rPr>
                <w:rFonts w:ascii="Arial" w:hAnsi="Arial" w:cs="Arial"/>
                <w:b/>
                <w:bCs/>
                <w:color w:val="000000"/>
                <w:sz w:val="16"/>
                <w:szCs w:val="16"/>
              </w:rPr>
              <w:t>LOTE 01</w:t>
            </w:r>
          </w:p>
        </w:tc>
        <w:tc>
          <w:tcPr>
            <w:tcW w:w="25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6C83" w:rsidRPr="001D03B2" w:rsidRDefault="00766C83" w:rsidP="008B55EB">
            <w:pPr>
              <w:jc w:val="center"/>
              <w:rPr>
                <w:rFonts w:ascii="Arial" w:hAnsi="Arial" w:cs="Arial"/>
                <w:b/>
                <w:bCs/>
                <w:color w:val="000000"/>
                <w:sz w:val="16"/>
                <w:szCs w:val="16"/>
              </w:rPr>
            </w:pPr>
            <w:r w:rsidRPr="001D03B2">
              <w:rPr>
                <w:rFonts w:ascii="Arial" w:hAnsi="Arial" w:cs="Arial"/>
                <w:b/>
                <w:bCs/>
                <w:color w:val="000000"/>
                <w:sz w:val="16"/>
                <w:szCs w:val="16"/>
              </w:rPr>
              <w:t>J.I. PAPELARIA LTDA - ME CNPJ Sob n° 32.941.908/0001-96</w:t>
            </w:r>
          </w:p>
        </w:tc>
      </w:tr>
      <w:tr w:rsidR="00766C83" w:rsidRPr="001D03B2" w:rsidTr="00766C83">
        <w:trPr>
          <w:cantSplit/>
          <w:trHeight w:val="340"/>
        </w:trPr>
        <w:tc>
          <w:tcPr>
            <w:tcW w:w="8382" w:type="dxa"/>
            <w:gridSpan w:val="4"/>
            <w:tcBorders>
              <w:top w:val="nil"/>
              <w:left w:val="single" w:sz="4" w:space="0" w:color="auto"/>
              <w:bottom w:val="single" w:sz="4" w:space="0" w:color="auto"/>
              <w:right w:val="nil"/>
            </w:tcBorders>
            <w:shd w:val="clear" w:color="auto" w:fill="auto"/>
            <w:noWrap/>
            <w:vAlign w:val="center"/>
            <w:hideMark/>
          </w:tcPr>
          <w:p w:rsidR="00766C83" w:rsidRPr="001D03B2" w:rsidRDefault="00766C83" w:rsidP="00E62503">
            <w:pPr>
              <w:rPr>
                <w:rFonts w:ascii="Arial" w:hAnsi="Arial" w:cs="Arial"/>
                <w:b/>
                <w:bCs/>
                <w:color w:val="000000"/>
                <w:sz w:val="16"/>
                <w:szCs w:val="16"/>
              </w:rPr>
            </w:pPr>
          </w:p>
        </w:tc>
        <w:tc>
          <w:tcPr>
            <w:tcW w:w="2551" w:type="dxa"/>
            <w:gridSpan w:val="2"/>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766C83" w:rsidRPr="001D03B2" w:rsidRDefault="00766C83" w:rsidP="008B55EB">
            <w:pPr>
              <w:rPr>
                <w:rFonts w:ascii="Arial" w:hAnsi="Arial" w:cs="Arial"/>
                <w:b/>
                <w:bCs/>
                <w:color w:val="000000"/>
                <w:sz w:val="16"/>
                <w:szCs w:val="16"/>
              </w:rPr>
            </w:pPr>
          </w:p>
        </w:tc>
      </w:tr>
      <w:tr w:rsidR="00766C83" w:rsidRPr="001D03B2" w:rsidTr="00766C83">
        <w:trPr>
          <w:cantSplit/>
          <w:trHeight w:val="3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66C83" w:rsidRPr="001D03B2" w:rsidRDefault="00766C83" w:rsidP="008B55EB">
            <w:pPr>
              <w:rPr>
                <w:rFonts w:ascii="Arial" w:hAnsi="Arial" w:cs="Arial"/>
                <w:b/>
                <w:bCs/>
                <w:color w:val="000000"/>
                <w:sz w:val="16"/>
                <w:szCs w:val="16"/>
              </w:rPr>
            </w:pPr>
            <w:r w:rsidRPr="001D03B2">
              <w:rPr>
                <w:rFonts w:ascii="Arial" w:hAnsi="Arial" w:cs="Arial"/>
                <w:b/>
                <w:bCs/>
                <w:color w:val="000000"/>
                <w:sz w:val="16"/>
                <w:szCs w:val="16"/>
              </w:rPr>
              <w:t>Item</w:t>
            </w:r>
          </w:p>
        </w:tc>
        <w:tc>
          <w:tcPr>
            <w:tcW w:w="709" w:type="dxa"/>
            <w:tcBorders>
              <w:top w:val="nil"/>
              <w:left w:val="nil"/>
              <w:bottom w:val="single" w:sz="4" w:space="0" w:color="auto"/>
              <w:right w:val="single" w:sz="4" w:space="0" w:color="auto"/>
            </w:tcBorders>
            <w:shd w:val="clear" w:color="auto" w:fill="auto"/>
            <w:vAlign w:val="center"/>
            <w:hideMark/>
          </w:tcPr>
          <w:p w:rsidR="00766C83" w:rsidRPr="001D03B2" w:rsidRDefault="00766C83" w:rsidP="008B55EB">
            <w:pPr>
              <w:rPr>
                <w:rFonts w:ascii="Arial" w:hAnsi="Arial" w:cs="Arial"/>
                <w:b/>
                <w:bCs/>
                <w:color w:val="000000"/>
                <w:sz w:val="16"/>
                <w:szCs w:val="16"/>
              </w:rPr>
            </w:pPr>
            <w:proofErr w:type="spellStart"/>
            <w:r w:rsidRPr="001D03B2">
              <w:rPr>
                <w:rFonts w:ascii="Arial" w:hAnsi="Arial" w:cs="Arial"/>
                <w:b/>
                <w:bCs/>
                <w:color w:val="000000"/>
                <w:sz w:val="16"/>
                <w:szCs w:val="16"/>
              </w:rPr>
              <w:t>Qtde</w:t>
            </w:r>
            <w:proofErr w:type="spellEnd"/>
            <w:r w:rsidRPr="001D03B2">
              <w:rPr>
                <w:rFonts w:ascii="Arial" w:hAnsi="Arial" w:cs="Arial"/>
                <w:b/>
                <w:bCs/>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rsidR="00766C83" w:rsidRPr="001D03B2" w:rsidRDefault="00766C83" w:rsidP="008B55EB">
            <w:pPr>
              <w:rPr>
                <w:rFonts w:ascii="Arial" w:hAnsi="Arial" w:cs="Arial"/>
                <w:b/>
                <w:bCs/>
                <w:color w:val="000000"/>
                <w:sz w:val="16"/>
                <w:szCs w:val="16"/>
              </w:rPr>
            </w:pPr>
            <w:r w:rsidRPr="001D03B2">
              <w:rPr>
                <w:rFonts w:ascii="Arial" w:hAnsi="Arial" w:cs="Arial"/>
                <w:b/>
                <w:bCs/>
                <w:color w:val="000000"/>
                <w:sz w:val="16"/>
                <w:szCs w:val="16"/>
              </w:rPr>
              <w:t>Un.</w:t>
            </w:r>
          </w:p>
        </w:tc>
        <w:tc>
          <w:tcPr>
            <w:tcW w:w="6539" w:type="dxa"/>
            <w:tcBorders>
              <w:top w:val="nil"/>
              <w:left w:val="nil"/>
              <w:bottom w:val="single" w:sz="4" w:space="0" w:color="auto"/>
              <w:right w:val="single" w:sz="4" w:space="0" w:color="auto"/>
            </w:tcBorders>
            <w:shd w:val="clear" w:color="auto" w:fill="auto"/>
            <w:vAlign w:val="center"/>
            <w:hideMark/>
          </w:tcPr>
          <w:p w:rsidR="00766C83" w:rsidRPr="001D03B2" w:rsidRDefault="00766C83" w:rsidP="008B55EB">
            <w:pPr>
              <w:rPr>
                <w:rFonts w:ascii="Arial" w:hAnsi="Arial" w:cs="Arial"/>
                <w:b/>
                <w:bCs/>
                <w:color w:val="000000"/>
                <w:sz w:val="16"/>
                <w:szCs w:val="16"/>
              </w:rPr>
            </w:pPr>
            <w:r w:rsidRPr="001D03B2">
              <w:rPr>
                <w:rFonts w:ascii="Arial" w:hAnsi="Arial" w:cs="Arial"/>
                <w:b/>
                <w:bCs/>
                <w:color w:val="000000"/>
                <w:sz w:val="16"/>
                <w:szCs w:val="16"/>
              </w:rPr>
              <w:t>Descrição</w:t>
            </w:r>
          </w:p>
        </w:tc>
        <w:tc>
          <w:tcPr>
            <w:tcW w:w="1276" w:type="dxa"/>
            <w:tcBorders>
              <w:top w:val="nil"/>
              <w:left w:val="nil"/>
              <w:bottom w:val="single" w:sz="4" w:space="0" w:color="auto"/>
              <w:right w:val="single" w:sz="4" w:space="0" w:color="auto"/>
            </w:tcBorders>
            <w:shd w:val="clear" w:color="auto" w:fill="auto"/>
            <w:vAlign w:val="center"/>
            <w:hideMark/>
          </w:tcPr>
          <w:p w:rsidR="00766C83" w:rsidRPr="001D03B2" w:rsidRDefault="00766C83" w:rsidP="008B55EB">
            <w:pPr>
              <w:rPr>
                <w:rFonts w:ascii="Arial" w:hAnsi="Arial" w:cs="Arial"/>
                <w:b/>
                <w:bCs/>
                <w:sz w:val="16"/>
                <w:szCs w:val="16"/>
              </w:rPr>
            </w:pPr>
            <w:r w:rsidRPr="001D03B2">
              <w:rPr>
                <w:rFonts w:ascii="Arial" w:hAnsi="Arial" w:cs="Arial"/>
                <w:b/>
                <w:bCs/>
                <w:sz w:val="16"/>
                <w:szCs w:val="16"/>
              </w:rPr>
              <w:t xml:space="preserve"> R$ Unit. </w:t>
            </w:r>
          </w:p>
        </w:tc>
        <w:tc>
          <w:tcPr>
            <w:tcW w:w="1275" w:type="dxa"/>
            <w:tcBorders>
              <w:top w:val="nil"/>
              <w:left w:val="nil"/>
              <w:bottom w:val="single" w:sz="4" w:space="0" w:color="auto"/>
              <w:right w:val="single" w:sz="4" w:space="0" w:color="auto"/>
            </w:tcBorders>
            <w:shd w:val="clear" w:color="auto" w:fill="auto"/>
            <w:vAlign w:val="center"/>
            <w:hideMark/>
          </w:tcPr>
          <w:p w:rsidR="00766C83" w:rsidRPr="001D03B2" w:rsidRDefault="00766C83" w:rsidP="008B55EB">
            <w:pPr>
              <w:rPr>
                <w:rFonts w:ascii="Arial" w:hAnsi="Arial" w:cs="Arial"/>
                <w:b/>
                <w:bCs/>
                <w:sz w:val="16"/>
                <w:szCs w:val="16"/>
              </w:rPr>
            </w:pPr>
            <w:r w:rsidRPr="001D03B2">
              <w:rPr>
                <w:rFonts w:ascii="Arial" w:hAnsi="Arial" w:cs="Arial"/>
                <w:b/>
                <w:bCs/>
                <w:sz w:val="16"/>
                <w:szCs w:val="16"/>
              </w:rPr>
              <w:t xml:space="preserve"> R$ Total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1</w:t>
            </w:r>
            <w:proofErr w:type="gramEnd"/>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58</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AGENDA DIARIA 2018, CAPA DURA, C/ MINIMO DE </w:t>
            </w:r>
            <w:proofErr w:type="gramStart"/>
            <w:r w:rsidRPr="001D03B2">
              <w:rPr>
                <w:rFonts w:ascii="Calibri" w:hAnsi="Calibri"/>
                <w:color w:val="000000"/>
                <w:sz w:val="18"/>
                <w:szCs w:val="18"/>
              </w:rPr>
              <w:t>1</w:t>
            </w:r>
            <w:proofErr w:type="gramEnd"/>
            <w:r w:rsidRPr="001D03B2">
              <w:rPr>
                <w:rFonts w:ascii="Calibri" w:hAnsi="Calibri"/>
                <w:color w:val="000000"/>
                <w:sz w:val="18"/>
                <w:szCs w:val="18"/>
              </w:rPr>
              <w:t xml:space="preserve"> PAG INTEIRA P/ ANOTAÇÕES DO DIA, TAM MINIMO 14,5 CM X 20,5 CM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29,90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1.734,20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2</w:t>
            </w:r>
            <w:proofErr w:type="gramEnd"/>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23</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AGENDA LISTA TELEFONICA</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365,70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3</w:t>
            </w:r>
            <w:proofErr w:type="gramEnd"/>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AGULHA DE CROCHE N. 3</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207,00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8</w:t>
            </w:r>
            <w:proofErr w:type="gramEnd"/>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8</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APAGADOR DE LOUSA C/ </w:t>
            </w:r>
            <w:proofErr w:type="gramStart"/>
            <w:r w:rsidRPr="001D03B2">
              <w:rPr>
                <w:rFonts w:ascii="Calibri" w:hAnsi="Calibri"/>
                <w:color w:val="000000"/>
                <w:sz w:val="18"/>
                <w:szCs w:val="18"/>
              </w:rPr>
              <w:t>DEPOSITO</w:t>
            </w:r>
            <w:proofErr w:type="gramEnd"/>
            <w:r w:rsidRPr="001D03B2">
              <w:rPr>
                <w:rFonts w:ascii="Calibri" w:hAnsi="Calibri"/>
                <w:color w:val="000000"/>
                <w:sz w:val="18"/>
                <w:szCs w:val="18"/>
              </w:rPr>
              <w:t xml:space="preserve"> DE GIZ - EM MADEIRA</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5,40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43,20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9</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APAGADOR PARA QUADRO BRANCO MAGNETICO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80,10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175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APONTADOR RETANGULAR SIMPLES DE PLASTICO P/ LAPIS DE </w:t>
            </w:r>
            <w:proofErr w:type="gramStart"/>
            <w:r w:rsidRPr="001D03B2">
              <w:rPr>
                <w:rFonts w:ascii="Calibri" w:hAnsi="Calibri"/>
                <w:color w:val="000000"/>
                <w:sz w:val="18"/>
                <w:szCs w:val="18"/>
              </w:rPr>
              <w:t>1</w:t>
            </w:r>
            <w:proofErr w:type="gramEnd"/>
            <w:r w:rsidRPr="001D03B2">
              <w:rPr>
                <w:rFonts w:ascii="Calibri" w:hAnsi="Calibri"/>
                <w:color w:val="000000"/>
                <w:sz w:val="18"/>
                <w:szCs w:val="18"/>
              </w:rPr>
              <w:t xml:space="preserve"> LINHA</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0,25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43,75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168</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BARBANTE ALGODAO </w:t>
            </w:r>
            <w:proofErr w:type="gramStart"/>
            <w:r w:rsidRPr="001D03B2">
              <w:rPr>
                <w:rFonts w:ascii="Calibri" w:hAnsi="Calibri"/>
                <w:color w:val="000000"/>
                <w:sz w:val="18"/>
                <w:szCs w:val="18"/>
              </w:rPr>
              <w:t>8</w:t>
            </w:r>
            <w:proofErr w:type="gramEnd"/>
            <w:r w:rsidRPr="001D03B2">
              <w:rPr>
                <w:rFonts w:ascii="Calibri" w:hAnsi="Calibri"/>
                <w:color w:val="000000"/>
                <w:sz w:val="18"/>
                <w:szCs w:val="18"/>
              </w:rPr>
              <w:t>, 100G</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1.444,80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169</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BARBANTE ALGODAO N </w:t>
            </w:r>
            <w:proofErr w:type="gramStart"/>
            <w:r w:rsidRPr="001D03B2">
              <w:rPr>
                <w:rFonts w:ascii="Calibri" w:hAnsi="Calibri"/>
                <w:color w:val="000000"/>
                <w:sz w:val="18"/>
                <w:szCs w:val="18"/>
              </w:rPr>
              <w:t>6</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4,30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726,70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37</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BLOCO COMERCIAL C/ CANHOTO - T- </w:t>
            </w:r>
            <w:proofErr w:type="gramStart"/>
            <w:r w:rsidRPr="001D03B2">
              <w:rPr>
                <w:rFonts w:ascii="Calibri" w:hAnsi="Calibri"/>
                <w:color w:val="000000"/>
                <w:sz w:val="18"/>
                <w:szCs w:val="18"/>
              </w:rPr>
              <w:t>210MM</w:t>
            </w:r>
            <w:proofErr w:type="gramEnd"/>
            <w:r w:rsidRPr="001D03B2">
              <w:rPr>
                <w:rFonts w:ascii="Calibri" w:hAnsi="Calibri"/>
                <w:color w:val="000000"/>
                <w:sz w:val="18"/>
                <w:szCs w:val="18"/>
              </w:rPr>
              <w:t xml:space="preserve"> x 106MM - C/ 50 FOLHAS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59,20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191</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CADERNO 1/4 ESPIRAL C/ 96 FLS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3,20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611,20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111</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CAIXA ORGANIZADORA MULTI USO MEDIA CHIES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32,00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3.552,00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77</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IN</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CALCULADORA DE MESA (BAT./ SOLAR/ 12 DIG. - 12,5CM X </w:t>
            </w:r>
            <w:proofErr w:type="gramStart"/>
            <w:r w:rsidRPr="001D03B2">
              <w:rPr>
                <w:rFonts w:ascii="Calibri" w:hAnsi="Calibri"/>
                <w:color w:val="000000"/>
                <w:sz w:val="18"/>
                <w:szCs w:val="18"/>
              </w:rPr>
              <w:t>10CM</w:t>
            </w:r>
            <w:proofErr w:type="gramEnd"/>
            <w:r w:rsidRPr="001D03B2">
              <w:rPr>
                <w:rFonts w:ascii="Calibri" w:hAnsi="Calibri"/>
                <w:color w:val="000000"/>
                <w:sz w:val="18"/>
                <w:szCs w:val="18"/>
              </w:rPr>
              <w:t xml:space="preserve"> X 1,5CM - PESO 130G) - AZUL MV-4125 - C/ PORCENTAGEM, INVERSAO DE SINAIS, MEMORIA CORRECAO DIGITO A DIGITO, CORRECAO TOTAL, DUPLO ZERO, DESLIGAMENTO AUTOMATICO - GARATIA MINIMA DE 03 MESES.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19,90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1.532,30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33</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CALCULADORA MEDIA PC119 - 10 FUNCOES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17,30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570,90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41</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CANETA RETRO PARA MARCAR TUBO DE EXAME</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3,70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151,70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CANETINHA ESCOLAR - (CX. C/ 12 CORES) - C/ PONTA MEDIA P/ ACABAMENTO DE DESENHOS.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270,00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253</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CLIPS N. 2/0-</w:t>
            </w:r>
            <w:proofErr w:type="gramStart"/>
            <w:r w:rsidRPr="001D03B2">
              <w:rPr>
                <w:rFonts w:ascii="Calibri" w:hAnsi="Calibri"/>
                <w:color w:val="000000"/>
                <w:sz w:val="18"/>
                <w:szCs w:val="18"/>
              </w:rPr>
              <w:t xml:space="preserve">  </w:t>
            </w:r>
            <w:proofErr w:type="gramEnd"/>
            <w:r w:rsidRPr="001D03B2">
              <w:rPr>
                <w:rFonts w:ascii="Calibri" w:hAnsi="Calibri"/>
                <w:color w:val="000000"/>
                <w:sz w:val="18"/>
                <w:szCs w:val="18"/>
              </w:rPr>
              <w:t>METALICO GALVONIZADO- CX COM 100 UNIDADES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2,30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581,90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269</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CLIPS N. 4/0 - (CX. C/ 50 UN.) BANHADO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672,50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lastRenderedPageBreak/>
              <w:t>43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276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CLIPS N. 6/0 - (CX. C/ 100 UN.) METALICO GALVANIZADO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3,40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938,40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249</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CLIPS N. 8/0 - (CX. C/ 25 UN.) METALICO CROMADO.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3,30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821,70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COLA INSTANTANEA MULTIUSO TEK BOND</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617,50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210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 V. A GLITTER FOLHA 40 X 60 CM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4,95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1.039,50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226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proofErr w:type="gramStart"/>
            <w:r w:rsidRPr="001D03B2">
              <w:rPr>
                <w:rFonts w:ascii="Calibri" w:hAnsi="Calibri"/>
                <w:color w:val="000000"/>
                <w:sz w:val="18"/>
                <w:szCs w:val="18"/>
              </w:rPr>
              <w:t>E.V.</w:t>
            </w:r>
            <w:proofErr w:type="gramEnd"/>
            <w:r w:rsidRPr="001D03B2">
              <w:rPr>
                <w:rFonts w:ascii="Calibri" w:hAnsi="Calibri"/>
                <w:color w:val="000000"/>
                <w:sz w:val="18"/>
                <w:szCs w:val="18"/>
              </w:rPr>
              <w:t>A ATOALHADO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4,95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1.118,70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220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proofErr w:type="gramStart"/>
            <w:r w:rsidRPr="001D03B2">
              <w:rPr>
                <w:rFonts w:ascii="Calibri" w:hAnsi="Calibri"/>
                <w:color w:val="000000"/>
                <w:sz w:val="18"/>
                <w:szCs w:val="18"/>
              </w:rPr>
              <w:t>E.V.</w:t>
            </w:r>
            <w:proofErr w:type="gramEnd"/>
            <w:r w:rsidRPr="001D03B2">
              <w:rPr>
                <w:rFonts w:ascii="Calibri" w:hAnsi="Calibri"/>
                <w:color w:val="000000"/>
                <w:sz w:val="18"/>
                <w:szCs w:val="18"/>
              </w:rPr>
              <w:t>A ESTAMPADO COLORIDO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4,95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1.089,00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220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proofErr w:type="gramStart"/>
            <w:r w:rsidRPr="001D03B2">
              <w:rPr>
                <w:rFonts w:ascii="Calibri" w:hAnsi="Calibri"/>
                <w:color w:val="000000"/>
                <w:sz w:val="18"/>
                <w:szCs w:val="18"/>
              </w:rPr>
              <w:t>E.V.</w:t>
            </w:r>
            <w:proofErr w:type="gramEnd"/>
            <w:r w:rsidRPr="001D03B2">
              <w:rPr>
                <w:rFonts w:ascii="Calibri" w:hAnsi="Calibri"/>
                <w:color w:val="000000"/>
                <w:sz w:val="18"/>
                <w:szCs w:val="18"/>
              </w:rPr>
              <w:t>A LISTRADO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4,95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1.089,00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376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E.V.A.</w:t>
            </w:r>
            <w:proofErr w:type="gramStart"/>
            <w:r w:rsidRPr="001D03B2">
              <w:rPr>
                <w:rFonts w:ascii="Calibri" w:hAnsi="Calibri"/>
                <w:color w:val="000000"/>
                <w:sz w:val="18"/>
                <w:szCs w:val="18"/>
              </w:rPr>
              <w:t xml:space="preserve">  </w:t>
            </w:r>
            <w:proofErr w:type="gramEnd"/>
            <w:r w:rsidRPr="001D03B2">
              <w:rPr>
                <w:rFonts w:ascii="Calibri" w:hAnsi="Calibri"/>
                <w:color w:val="000000"/>
                <w:sz w:val="18"/>
                <w:szCs w:val="18"/>
              </w:rPr>
              <w:t>-  TAM: 40CM X 48CM - ESPESSURA 2,5MM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658,00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ELASTICO AMARELO N. 18</w:t>
            </w:r>
            <w:proofErr w:type="gramStart"/>
            <w:r w:rsidRPr="001D03B2">
              <w:rPr>
                <w:rFonts w:ascii="Calibri" w:hAnsi="Calibri"/>
                <w:color w:val="000000"/>
                <w:sz w:val="18"/>
                <w:szCs w:val="18"/>
              </w:rPr>
              <w:t xml:space="preserve">  </w:t>
            </w:r>
            <w:proofErr w:type="gramEnd"/>
            <w:r w:rsidRPr="001D03B2">
              <w:rPr>
                <w:rFonts w:ascii="Calibri" w:hAnsi="Calibri"/>
                <w:color w:val="000000"/>
                <w:sz w:val="18"/>
                <w:szCs w:val="18"/>
              </w:rPr>
              <w:t>-  100 GR (BORRACHINHA)</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5,30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371,00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59</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ELASTICO DE ROUPA N.10</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205,80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510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ENVELOPE (MEDIO)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255,00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1480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ENVELOPE GRANDE</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0,70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1.036,00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655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ENVELOPE PARDO 17X25</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0,40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262,00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1235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ENVELOPE PARDO TAM-34X24</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741,00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240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ENVELOPE SACO KRAFT BRANCO 75GR - TAM </w:t>
            </w:r>
            <w:proofErr w:type="gramStart"/>
            <w:r w:rsidRPr="001D03B2">
              <w:rPr>
                <w:rFonts w:ascii="Calibri" w:hAnsi="Calibri"/>
                <w:color w:val="000000"/>
                <w:sz w:val="18"/>
                <w:szCs w:val="18"/>
              </w:rPr>
              <w:t>229MM</w:t>
            </w:r>
            <w:proofErr w:type="gramEnd"/>
            <w:r w:rsidRPr="001D03B2">
              <w:rPr>
                <w:rFonts w:ascii="Calibri" w:hAnsi="Calibri"/>
                <w:color w:val="000000"/>
                <w:sz w:val="18"/>
                <w:szCs w:val="18"/>
              </w:rPr>
              <w:t xml:space="preserve"> X 324MM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144,00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240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ENVELOPE SACO KRAFT NATURAL 75GR - TAM </w:t>
            </w:r>
            <w:proofErr w:type="gramStart"/>
            <w:r w:rsidRPr="001D03B2">
              <w:rPr>
                <w:rFonts w:ascii="Calibri" w:hAnsi="Calibri"/>
                <w:color w:val="000000"/>
                <w:sz w:val="18"/>
                <w:szCs w:val="18"/>
              </w:rPr>
              <w:t>310MM</w:t>
            </w:r>
            <w:proofErr w:type="gramEnd"/>
            <w:r w:rsidRPr="001D03B2">
              <w:rPr>
                <w:rFonts w:ascii="Calibri" w:hAnsi="Calibri"/>
                <w:color w:val="000000"/>
                <w:sz w:val="18"/>
                <w:szCs w:val="18"/>
              </w:rPr>
              <w:t xml:space="preserve"> X 410MM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240,00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1180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ENVELOPE SACO P/ PASTA CATALAGO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0,30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354,00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69</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51</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ESTILETE CORPO PLASTICO, LAMINA </w:t>
            </w:r>
            <w:proofErr w:type="gramStart"/>
            <w:r w:rsidRPr="001D03B2">
              <w:rPr>
                <w:rFonts w:ascii="Calibri" w:hAnsi="Calibri"/>
                <w:color w:val="000000"/>
                <w:sz w:val="18"/>
                <w:szCs w:val="18"/>
              </w:rPr>
              <w:t>9MM</w:t>
            </w:r>
            <w:proofErr w:type="gramEnd"/>
            <w:r w:rsidRPr="001D03B2">
              <w:rPr>
                <w:rFonts w:ascii="Calibri" w:hAnsi="Calibri"/>
                <w:color w:val="000000"/>
                <w:sz w:val="18"/>
                <w:szCs w:val="18"/>
              </w:rPr>
              <w:t xml:space="preserve"> OU 9,5MM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51,00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175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ETIQUETA ESCOLAR</w:t>
            </w:r>
            <w:proofErr w:type="gramStart"/>
            <w:r w:rsidRPr="001D03B2">
              <w:rPr>
                <w:rFonts w:ascii="Calibri" w:hAnsi="Calibri"/>
                <w:color w:val="000000"/>
                <w:sz w:val="18"/>
                <w:szCs w:val="18"/>
              </w:rPr>
              <w:t xml:space="preserve">  </w:t>
            </w:r>
            <w:proofErr w:type="gramEnd"/>
            <w:r w:rsidRPr="001D03B2">
              <w:rPr>
                <w:rFonts w:ascii="Calibri" w:hAnsi="Calibri"/>
                <w:color w:val="000000"/>
                <w:sz w:val="18"/>
                <w:szCs w:val="18"/>
              </w:rPr>
              <w:t>AUTO ADESIVA COM LINHA 70X45 CARTELA C/ 8 UNID- PACOTE C/ 50 UNIDADES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437,50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108</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ETIQUETAS ROLO COM</w:t>
            </w:r>
            <w:proofErr w:type="gramStart"/>
            <w:r w:rsidRPr="001D03B2">
              <w:rPr>
                <w:rFonts w:ascii="Calibri" w:hAnsi="Calibri"/>
                <w:color w:val="000000"/>
                <w:sz w:val="18"/>
                <w:szCs w:val="18"/>
              </w:rPr>
              <w:t xml:space="preserve">  </w:t>
            </w:r>
            <w:proofErr w:type="gramEnd"/>
            <w:r w:rsidRPr="001D03B2">
              <w:rPr>
                <w:rFonts w:ascii="Calibri" w:hAnsi="Calibri"/>
                <w:color w:val="000000"/>
                <w:sz w:val="18"/>
                <w:szCs w:val="18"/>
              </w:rPr>
              <w:t>1000 ETIQUETAS PARA ETIQUETADORA</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421,20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EXTRATOR DE GRAMPOS ACO INOXIDAVEL RESISTENTE TIPO ESPATULA COMPRIMENTO APROXIMADO 145 X </w:t>
            </w:r>
            <w:proofErr w:type="gramStart"/>
            <w:r w:rsidRPr="001D03B2">
              <w:rPr>
                <w:rFonts w:ascii="Calibri" w:hAnsi="Calibri"/>
                <w:color w:val="000000"/>
                <w:sz w:val="18"/>
                <w:szCs w:val="18"/>
              </w:rPr>
              <w:t>17MM</w:t>
            </w:r>
            <w:proofErr w:type="gramEnd"/>
            <w:r w:rsidRPr="001D03B2">
              <w:rPr>
                <w:rFonts w:ascii="Calibri" w:hAnsi="Calibri"/>
                <w:color w:val="000000"/>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163,20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139</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FITA ADESIVA DUPLA FACE DE PAPEL - </w:t>
            </w:r>
            <w:proofErr w:type="gramStart"/>
            <w:r w:rsidRPr="001D03B2">
              <w:rPr>
                <w:rFonts w:ascii="Calibri" w:hAnsi="Calibri"/>
                <w:color w:val="000000"/>
                <w:sz w:val="18"/>
                <w:szCs w:val="18"/>
              </w:rPr>
              <w:t>12MM</w:t>
            </w:r>
            <w:proofErr w:type="gramEnd"/>
            <w:r w:rsidRPr="001D03B2">
              <w:rPr>
                <w:rFonts w:ascii="Calibri" w:hAnsi="Calibri"/>
                <w:color w:val="000000"/>
                <w:sz w:val="18"/>
                <w:szCs w:val="18"/>
              </w:rPr>
              <w:t xml:space="preserve"> X 30M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959,10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409</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FITA ADESIVA EMBALADORA - TRANSPARENTE - </w:t>
            </w:r>
            <w:proofErr w:type="gramStart"/>
            <w:r w:rsidRPr="001D03B2">
              <w:rPr>
                <w:rFonts w:ascii="Calibri" w:hAnsi="Calibri"/>
                <w:color w:val="000000"/>
                <w:sz w:val="18"/>
                <w:szCs w:val="18"/>
              </w:rPr>
              <w:t>45MM</w:t>
            </w:r>
            <w:proofErr w:type="gramEnd"/>
            <w:r w:rsidRPr="001D03B2">
              <w:rPr>
                <w:rFonts w:ascii="Calibri" w:hAnsi="Calibri"/>
                <w:color w:val="000000"/>
                <w:sz w:val="18"/>
                <w:szCs w:val="18"/>
              </w:rPr>
              <w:t xml:space="preserve"> X 45M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1.472,40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FITA PARA MAQUINA DE ESCREVER RETRO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158,00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MT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FITA VISCOSE </w:t>
            </w:r>
            <w:proofErr w:type="gramStart"/>
            <w:r w:rsidRPr="001D03B2">
              <w:rPr>
                <w:rFonts w:ascii="Calibri" w:hAnsi="Calibri"/>
                <w:color w:val="000000"/>
                <w:sz w:val="18"/>
                <w:szCs w:val="18"/>
              </w:rPr>
              <w:t>30MM</w:t>
            </w:r>
            <w:proofErr w:type="gramEnd"/>
            <w:r w:rsidRPr="001D03B2">
              <w:rPr>
                <w:rFonts w:ascii="Calibri" w:hAnsi="Calibri"/>
                <w:color w:val="000000"/>
                <w:sz w:val="18"/>
                <w:szCs w:val="18"/>
              </w:rPr>
              <w:t xml:space="preserve"> X 10M DE LARGURA - USADA P/ ARRANJOS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245,00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ROLO</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FITILHO </w:t>
            </w:r>
            <w:proofErr w:type="gramStart"/>
            <w:r w:rsidRPr="001D03B2">
              <w:rPr>
                <w:rFonts w:ascii="Calibri" w:hAnsi="Calibri"/>
                <w:color w:val="000000"/>
                <w:sz w:val="18"/>
                <w:szCs w:val="18"/>
              </w:rPr>
              <w:t>5MM</w:t>
            </w:r>
            <w:proofErr w:type="gramEnd"/>
            <w:r w:rsidRPr="001D03B2">
              <w:rPr>
                <w:rFonts w:ascii="Calibri" w:hAnsi="Calibri"/>
                <w:color w:val="000000"/>
                <w:sz w:val="18"/>
                <w:szCs w:val="18"/>
              </w:rPr>
              <w:t xml:space="preserve"> X 50M - USADO P/ ARRANJOS DE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475,00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FOLHA A4 COLORIDA PTC - C/ 100FOLHAS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4,30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352,60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FOLHA DE ETIQUETA IN JET + LASER DE 25,4MM X 99,0MM C/ 100 FOLHAS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90,00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4.050,00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49</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GIZ DE CERA BIG 112 G, CX - C/ 12 CORES.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196,00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4</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GIZ ESCOLAR BRANCO - CX - C/ 64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224,00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896,00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34</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GIZ ESCOLAR COLORIDO - CX - C/ 64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288,00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9.792,00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89</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GRAMPEADOR DE MESA, GRANDE 23/6 P/ 100 FLS (50 SF</w:t>
            </w:r>
            <w:proofErr w:type="gramStart"/>
            <w:r w:rsidRPr="001D03B2">
              <w:rPr>
                <w:rFonts w:ascii="Calibri" w:hAnsi="Calibri"/>
                <w:color w:val="000000"/>
                <w:sz w:val="18"/>
                <w:szCs w:val="18"/>
              </w:rPr>
              <w:t>)</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57,00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2.850,00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67</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GRAMPEADOR DE MESA, MEDIO 24/6 P/ 25 FLS. (5777</w:t>
            </w:r>
            <w:proofErr w:type="gramStart"/>
            <w:r w:rsidRPr="001D03B2">
              <w:rPr>
                <w:rFonts w:ascii="Calibri" w:hAnsi="Calibri"/>
                <w:color w:val="000000"/>
                <w:sz w:val="18"/>
                <w:szCs w:val="18"/>
              </w:rPr>
              <w:t>)</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14,80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991,60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GRAMPEADOR DE PRESSAO P/ MADEIRA</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50,00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1.600,00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41</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GRAMPEADOR G113 P/ 25 FLS PRETO/CINZA</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49,90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2.045,90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154</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GRAMPO 106/6 GALVANIZADO</w:t>
            </w:r>
            <w:proofErr w:type="gramStart"/>
            <w:r w:rsidRPr="001D03B2">
              <w:rPr>
                <w:rFonts w:ascii="Calibri" w:hAnsi="Calibri"/>
                <w:color w:val="000000"/>
                <w:sz w:val="18"/>
                <w:szCs w:val="18"/>
              </w:rPr>
              <w:t xml:space="preserve">  </w:t>
            </w:r>
            <w:proofErr w:type="gramEnd"/>
            <w:r w:rsidRPr="001D03B2">
              <w:rPr>
                <w:rFonts w:ascii="Calibri" w:hAnsi="Calibri"/>
                <w:color w:val="000000"/>
                <w:sz w:val="18"/>
                <w:szCs w:val="18"/>
              </w:rPr>
              <w:t>COM PONTAS DIVERGENTES CX C/ 5000 UNIDADES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1.370,60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143</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GRAMPO 106/8 GALVONIZADOS COM PONTAS DIVERGENES CAIXA COM 5000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1.272,70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lastRenderedPageBreak/>
              <w:t>95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GRAMPO 13 23/13 </w:t>
            </w:r>
            <w:proofErr w:type="gramStart"/>
            <w:r w:rsidRPr="001D03B2">
              <w:rPr>
                <w:rFonts w:ascii="Calibri" w:hAnsi="Calibri"/>
                <w:color w:val="000000"/>
                <w:sz w:val="18"/>
                <w:szCs w:val="18"/>
              </w:rPr>
              <w:t>GALVONIZADO ,</w:t>
            </w:r>
            <w:proofErr w:type="gramEnd"/>
            <w:r w:rsidRPr="001D03B2">
              <w:rPr>
                <w:rFonts w:ascii="Calibri" w:hAnsi="Calibri"/>
                <w:color w:val="000000"/>
                <w:sz w:val="18"/>
                <w:szCs w:val="18"/>
              </w:rPr>
              <w:t xml:space="preserve"> CX C/ 1000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5,45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795,70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193</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GRAMPO GALVANIZADO - (CX. C/ 5.000 UN.) - 26/6, P/ GRAMPEADOR.</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3,80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733,40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GRAMPO P/ GRAMPEADOR DE PRESSAO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801,00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99</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250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GRAMPO TRILHO DE PLASTICO BRANCO </w:t>
            </w:r>
            <w:proofErr w:type="gramStart"/>
            <w:r w:rsidRPr="001D03B2">
              <w:rPr>
                <w:rFonts w:ascii="Calibri" w:hAnsi="Calibri"/>
                <w:color w:val="000000"/>
                <w:sz w:val="18"/>
                <w:szCs w:val="18"/>
              </w:rPr>
              <w:t>80MM</w:t>
            </w:r>
            <w:proofErr w:type="gramEnd"/>
            <w:r w:rsidRPr="001D03B2">
              <w:rPr>
                <w:rFonts w:ascii="Calibri" w:hAnsi="Calibri"/>
                <w:color w:val="000000"/>
                <w:sz w:val="18"/>
                <w:szCs w:val="18"/>
              </w:rPr>
              <w:t xml:space="preserve"> PARA 200FLS 75G PCT C/ 50</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10,70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2.675,00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136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LANTEJOULAS</w:t>
            </w:r>
            <w:proofErr w:type="gramStart"/>
            <w:r w:rsidRPr="001D03B2">
              <w:rPr>
                <w:rFonts w:ascii="Calibri" w:hAnsi="Calibri"/>
                <w:color w:val="000000"/>
                <w:sz w:val="18"/>
                <w:szCs w:val="18"/>
              </w:rPr>
              <w:t xml:space="preserve">  </w:t>
            </w:r>
            <w:proofErr w:type="gramEnd"/>
            <w:r w:rsidRPr="001D03B2">
              <w:rPr>
                <w:rFonts w:ascii="Calibri" w:hAnsi="Calibri"/>
                <w:color w:val="000000"/>
                <w:sz w:val="18"/>
                <w:szCs w:val="18"/>
              </w:rPr>
              <w:t>SORTIDAS  -  CX - C/12 POTE C/ 03 GR</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12,00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1.632,00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346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LAPIS DE COR 12 CORES DE </w:t>
            </w:r>
            <w:proofErr w:type="gramStart"/>
            <w:r w:rsidRPr="001D03B2">
              <w:rPr>
                <w:rFonts w:ascii="Calibri" w:hAnsi="Calibri"/>
                <w:color w:val="000000"/>
                <w:sz w:val="18"/>
                <w:szCs w:val="18"/>
              </w:rPr>
              <w:t>1</w:t>
            </w:r>
            <w:proofErr w:type="gramEnd"/>
            <w:r w:rsidRPr="001D03B2">
              <w:rPr>
                <w:rFonts w:ascii="Calibri" w:hAnsi="Calibri"/>
                <w:color w:val="000000"/>
                <w:sz w:val="18"/>
                <w:szCs w:val="18"/>
              </w:rPr>
              <w:t xml:space="preserve"> LINHA-FABRICADO EM MADEIRA RESISTENTE, FORMATO TRIANGUL/LAR - C/ DIAMETRO MAIOR, IDEAL P/ USO NA PRE ESCOLA, COMP. 3/4 MINA MACIA, MAIS GROSSA E RESISTENTE, TRACO ESCURO E EXCELENTE APAGABILIDADE (FACIL DE APAGAR)</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6.193,40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LAPIS DE COR 24 CORES DE </w:t>
            </w:r>
            <w:proofErr w:type="gramStart"/>
            <w:r w:rsidRPr="001D03B2">
              <w:rPr>
                <w:rFonts w:ascii="Calibri" w:hAnsi="Calibri"/>
                <w:color w:val="000000"/>
                <w:sz w:val="18"/>
                <w:szCs w:val="18"/>
              </w:rPr>
              <w:t>1</w:t>
            </w:r>
            <w:proofErr w:type="gramEnd"/>
            <w:r w:rsidRPr="001D03B2">
              <w:rPr>
                <w:rFonts w:ascii="Calibri" w:hAnsi="Calibri"/>
                <w:color w:val="000000"/>
                <w:sz w:val="18"/>
                <w:szCs w:val="18"/>
              </w:rPr>
              <w:t xml:space="preserve"> LINHA-FABRICADO EM MADEIRA RESISTENTE, FORMATO TRIANGUL/LAR - C/ DIAMETRO MAIOR, IDEAL P/ USO NA PRE ESCOLA, COMP. 3/4 MINA MACIA, MAIS GROSSA E RESISTENTE, TRACO ESCURO E EXCELENTE APAGABILIDADE (FACIL DE APAGAR)</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38,90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3.306,50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LINHA DE COSTURA EM CONE</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37,50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LIVRO ATA C/ 50 FLS CARTONADAS - PRETO - PAGS. NUMERADAS.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6</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LIVRO PONTO 1/4, 160 </w:t>
            </w:r>
            <w:proofErr w:type="gramStart"/>
            <w:r w:rsidRPr="001D03B2">
              <w:rPr>
                <w:rFonts w:ascii="Calibri" w:hAnsi="Calibri"/>
                <w:color w:val="000000"/>
                <w:sz w:val="18"/>
                <w:szCs w:val="18"/>
              </w:rPr>
              <w:t>FLS</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96,00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MARCADOR P/ RETRO PROJETOR - N 01</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116,00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MASSA MODELAR 06 CORES - 90 GRAMAS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70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MASSA MODELAR 12 CORES - 180 GRAMAS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3,35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234,50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680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PACOTES DE PRESENTES VARIOS TAMNAHOS VARIO TAMANHOS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3.400,00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PAPEL ALMACO - COM PAUTA E MARGEM N 5 - PCT C/ 200 FOLHAS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40,00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1.400,00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CAMURSA C/ DUAS FACES T- </w:t>
            </w:r>
            <w:proofErr w:type="gramStart"/>
            <w:r w:rsidRPr="001D03B2">
              <w:rPr>
                <w:rFonts w:ascii="Calibri" w:hAnsi="Calibri"/>
                <w:color w:val="000000"/>
                <w:sz w:val="18"/>
                <w:szCs w:val="18"/>
              </w:rPr>
              <w:t>40CM</w:t>
            </w:r>
            <w:proofErr w:type="gramEnd"/>
            <w:r w:rsidRPr="001D03B2">
              <w:rPr>
                <w:rFonts w:ascii="Calibri" w:hAnsi="Calibri"/>
                <w:color w:val="000000"/>
                <w:sz w:val="18"/>
                <w:szCs w:val="18"/>
              </w:rPr>
              <w:t xml:space="preserve"> X 60CM (UMA BRANCA E A OUTRA COLORIDA) - PCT C/ 25UN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25,00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3.750,00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PAPEL CARBONO CX</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109,00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1.526,00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9</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CARBONO P/ TECIDO T- </w:t>
            </w:r>
            <w:proofErr w:type="gramStart"/>
            <w:r w:rsidRPr="001D03B2">
              <w:rPr>
                <w:rFonts w:ascii="Calibri" w:hAnsi="Calibri"/>
                <w:color w:val="000000"/>
                <w:sz w:val="18"/>
                <w:szCs w:val="18"/>
              </w:rPr>
              <w:t>40CM</w:t>
            </w:r>
            <w:proofErr w:type="gramEnd"/>
            <w:r w:rsidRPr="001D03B2">
              <w:rPr>
                <w:rFonts w:ascii="Calibri" w:hAnsi="Calibri"/>
                <w:color w:val="000000"/>
                <w:sz w:val="18"/>
                <w:szCs w:val="18"/>
              </w:rPr>
              <w:t xml:space="preserve"> X 60CM - PTC C/ 25 FOLHAS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55,00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495,00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proofErr w:type="gramStart"/>
            <w:r w:rsidRPr="001D03B2">
              <w:rPr>
                <w:rFonts w:ascii="Calibri" w:hAnsi="Calibri"/>
                <w:color w:val="000000"/>
                <w:sz w:val="18"/>
                <w:szCs w:val="18"/>
              </w:rPr>
              <w:t>3</w:t>
            </w:r>
            <w:proofErr w:type="gramEnd"/>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CARBONO PLASTIFICADO - T- A4, CX C/ 50 </w:t>
            </w:r>
            <w:proofErr w:type="gramStart"/>
            <w:r w:rsidRPr="001D03B2">
              <w:rPr>
                <w:rFonts w:ascii="Calibri" w:hAnsi="Calibri"/>
                <w:color w:val="000000"/>
                <w:sz w:val="18"/>
                <w:szCs w:val="18"/>
              </w:rPr>
              <w:t>FOLHAS</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54,90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164,70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PAPEL CARTAO FOSCO 240G T- 50 CM X 70 CM - PCT C/ 10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22,00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1.430,00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163</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CELOFANE - CORES VARIADAS T - </w:t>
            </w:r>
            <w:proofErr w:type="gramStart"/>
            <w:r w:rsidRPr="001D03B2">
              <w:rPr>
                <w:rFonts w:ascii="Calibri" w:hAnsi="Calibri"/>
                <w:color w:val="000000"/>
                <w:sz w:val="18"/>
                <w:szCs w:val="18"/>
              </w:rPr>
              <w:t>85CM</w:t>
            </w:r>
            <w:proofErr w:type="gramEnd"/>
            <w:r w:rsidRPr="001D03B2">
              <w:rPr>
                <w:rFonts w:ascii="Calibri" w:hAnsi="Calibri"/>
                <w:color w:val="000000"/>
                <w:sz w:val="18"/>
                <w:szCs w:val="18"/>
              </w:rPr>
              <w:t xml:space="preserve"> X 100CM - PTC C/ 50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45,00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7.335,00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COLOR SET PAPEL </w:t>
            </w:r>
            <w:proofErr w:type="gramStart"/>
            <w:r w:rsidRPr="001D03B2">
              <w:rPr>
                <w:rFonts w:ascii="Calibri" w:hAnsi="Calibri"/>
                <w:color w:val="000000"/>
                <w:sz w:val="18"/>
                <w:szCs w:val="18"/>
              </w:rPr>
              <w:t>OFF</w:t>
            </w:r>
            <w:proofErr w:type="gramEnd"/>
            <w:r w:rsidRPr="001D03B2">
              <w:rPr>
                <w:rFonts w:ascii="Calibri" w:hAnsi="Calibri"/>
                <w:color w:val="000000"/>
                <w:sz w:val="18"/>
                <w:szCs w:val="18"/>
              </w:rPr>
              <w:t>-SET T- 48CM X 66CM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0,95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133,00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130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CREPOM, CORES VARIADAS T - </w:t>
            </w:r>
            <w:proofErr w:type="gramStart"/>
            <w:r w:rsidRPr="001D03B2">
              <w:rPr>
                <w:rFonts w:ascii="Calibri" w:hAnsi="Calibri"/>
                <w:color w:val="000000"/>
                <w:sz w:val="18"/>
                <w:szCs w:val="18"/>
              </w:rPr>
              <w:t>48CM</w:t>
            </w:r>
            <w:proofErr w:type="gramEnd"/>
            <w:r w:rsidRPr="001D03B2">
              <w:rPr>
                <w:rFonts w:ascii="Calibri" w:hAnsi="Calibri"/>
                <w:color w:val="000000"/>
                <w:sz w:val="18"/>
                <w:szCs w:val="18"/>
              </w:rPr>
              <w:t xml:space="preserve"> X 200CM CX- C/ 20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20,00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3.700,00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134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LEMBRETE COLORIDO </w:t>
            </w:r>
            <w:proofErr w:type="gramStart"/>
            <w:r w:rsidRPr="001D03B2">
              <w:rPr>
                <w:rFonts w:ascii="Calibri" w:hAnsi="Calibri"/>
                <w:color w:val="000000"/>
                <w:sz w:val="18"/>
                <w:szCs w:val="18"/>
              </w:rPr>
              <w:t>AUTO COLANTE</w:t>
            </w:r>
            <w:proofErr w:type="gramEnd"/>
            <w:r w:rsidRPr="001D03B2">
              <w:rPr>
                <w:rFonts w:ascii="Calibri" w:hAnsi="Calibri"/>
                <w:color w:val="000000"/>
                <w:sz w:val="18"/>
                <w:szCs w:val="18"/>
              </w:rPr>
              <w:t xml:space="preserve"> 98 X 80 MM C/ 600 FLS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356,40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135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MANTEIGA T- </w:t>
            </w:r>
            <w:proofErr w:type="gramStart"/>
            <w:r w:rsidRPr="001D03B2">
              <w:rPr>
                <w:rFonts w:ascii="Calibri" w:hAnsi="Calibri"/>
                <w:color w:val="000000"/>
                <w:sz w:val="18"/>
                <w:szCs w:val="18"/>
              </w:rPr>
              <w:t>40CM</w:t>
            </w:r>
            <w:proofErr w:type="gramEnd"/>
            <w:r w:rsidRPr="001D03B2">
              <w:rPr>
                <w:rFonts w:ascii="Calibri" w:hAnsi="Calibri"/>
                <w:color w:val="000000"/>
                <w:sz w:val="18"/>
                <w:szCs w:val="18"/>
              </w:rPr>
              <w:t xml:space="preserve"> X 60CM - PCT - C/100 FOLHAS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100,00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3.600,00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138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PCT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PAPEL SEDA - </w:t>
            </w:r>
            <w:proofErr w:type="gramStart"/>
            <w:r w:rsidRPr="001D03B2">
              <w:rPr>
                <w:rFonts w:ascii="Calibri" w:hAnsi="Calibri"/>
                <w:color w:val="000000"/>
                <w:sz w:val="18"/>
                <w:szCs w:val="18"/>
              </w:rPr>
              <w:t>48CM</w:t>
            </w:r>
            <w:proofErr w:type="gramEnd"/>
            <w:r w:rsidRPr="001D03B2">
              <w:rPr>
                <w:rFonts w:ascii="Calibri" w:hAnsi="Calibri"/>
                <w:color w:val="000000"/>
                <w:sz w:val="18"/>
                <w:szCs w:val="18"/>
              </w:rPr>
              <w:t xml:space="preserve"> X 60CM - CORES VARIADAS. C/ 200 FOLHAS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60,00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1.320,00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proofErr w:type="gramStart"/>
            <w:r w:rsidRPr="001D03B2">
              <w:rPr>
                <w:rFonts w:ascii="Calibri" w:hAnsi="Calibri"/>
                <w:color w:val="000000"/>
                <w:sz w:val="18"/>
                <w:szCs w:val="18"/>
              </w:rPr>
              <w:t>PASTA CATALOGO</w:t>
            </w:r>
            <w:proofErr w:type="gramEnd"/>
            <w:r w:rsidRPr="001D03B2">
              <w:rPr>
                <w:rFonts w:ascii="Calibri" w:hAnsi="Calibri"/>
                <w:color w:val="000000"/>
                <w:sz w:val="18"/>
                <w:szCs w:val="18"/>
              </w:rPr>
              <w:t xml:space="preserve"> C/ 100 FOLHAS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25,90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1.087,80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520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PASTA DE PAPELAO C/ GRAMPO TRILHO DE PLASTICO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832,00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264</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PASTA ESCOLAR - 100% PLASTICO RESISTENTE - FECHAMENTO C/ ELASTICO - </w:t>
            </w:r>
            <w:proofErr w:type="gramStart"/>
            <w:r w:rsidRPr="001D03B2">
              <w:rPr>
                <w:rFonts w:ascii="Calibri" w:hAnsi="Calibri"/>
                <w:color w:val="000000"/>
                <w:sz w:val="18"/>
                <w:szCs w:val="18"/>
              </w:rPr>
              <w:t>315MM</w:t>
            </w:r>
            <w:proofErr w:type="gramEnd"/>
            <w:r w:rsidRPr="001D03B2">
              <w:rPr>
                <w:rFonts w:ascii="Calibri" w:hAnsi="Calibri"/>
                <w:color w:val="000000"/>
                <w:sz w:val="18"/>
                <w:szCs w:val="18"/>
              </w:rPr>
              <w:t xml:space="preserve"> X 226MM X 18MM.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3,20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844,80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920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PASTA SUSP. CORPO EM CARTAO KRAFT. C/ 02 HASTES, </w:t>
            </w:r>
            <w:proofErr w:type="gramStart"/>
            <w:r w:rsidRPr="001D03B2">
              <w:rPr>
                <w:rFonts w:ascii="Calibri" w:hAnsi="Calibri"/>
                <w:color w:val="000000"/>
                <w:sz w:val="18"/>
                <w:szCs w:val="18"/>
              </w:rPr>
              <w:t>405MM</w:t>
            </w:r>
            <w:proofErr w:type="gramEnd"/>
            <w:r w:rsidRPr="001D03B2">
              <w:rPr>
                <w:rFonts w:ascii="Calibri" w:hAnsi="Calibri"/>
                <w:color w:val="000000"/>
                <w:sz w:val="18"/>
                <w:szCs w:val="18"/>
              </w:rPr>
              <w:t xml:space="preserve"> X 15MM, C/ VISOR DE PPLASTICO E IDENT. DE PAPEL.</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1.380,00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23</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PERCEVEJO CROMADO - CX. C/ 100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1,85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42,55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149</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PERFURADOR DE PAPEL UNIV. GR. EM METAL, C/ 02 FUROS, CAPAC. P/ 60/70 FLS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66,90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1.739,40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PINCEL ATOMICO 1100P CX - C/ 12UN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33,60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2.083,20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N.02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1,35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114,75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lastRenderedPageBreak/>
              <w:t>154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N.04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127,50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N.06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136,00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N.08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144,50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N.10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1,80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153,00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N.12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161,50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159</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N.14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2,20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187,00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160</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N.16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212,50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PINCEL N.18 P/ PINTURA DE </w:t>
            </w:r>
            <w:proofErr w:type="gramStart"/>
            <w:r w:rsidRPr="001D03B2">
              <w:rPr>
                <w:rFonts w:ascii="Calibri" w:hAnsi="Calibri"/>
                <w:color w:val="000000"/>
                <w:sz w:val="18"/>
                <w:szCs w:val="18"/>
              </w:rPr>
              <w:t>TRABALHO ESCOLARES</w:t>
            </w:r>
            <w:proofErr w:type="gramEnd"/>
            <w:r w:rsidRPr="001D03B2">
              <w:rPr>
                <w:rFonts w:ascii="Calibri" w:hAnsi="Calibri"/>
                <w:color w:val="000000"/>
                <w:sz w:val="18"/>
                <w:szCs w:val="18"/>
              </w:rPr>
              <w:t xml:space="preserve"> E DEMAIS TRABALHOS ARTISTICOS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3,20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272,00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28</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PISTOLA P/ COLA QUENTE </w:t>
            </w:r>
            <w:proofErr w:type="gramStart"/>
            <w:r w:rsidRPr="001D03B2">
              <w:rPr>
                <w:rFonts w:ascii="Calibri" w:hAnsi="Calibri"/>
                <w:color w:val="000000"/>
                <w:sz w:val="18"/>
                <w:szCs w:val="18"/>
              </w:rPr>
              <w:t>20W</w:t>
            </w:r>
            <w:proofErr w:type="gramEnd"/>
            <w:r w:rsidRPr="001D03B2">
              <w:rPr>
                <w:rFonts w:ascii="Calibri" w:hAnsi="Calibri"/>
                <w:color w:val="000000"/>
                <w:sz w:val="18"/>
                <w:szCs w:val="18"/>
              </w:rPr>
              <w:t xml:space="preserve"> - BIVOLT  (127V OU 220V) - UTILIZA REFIL DE COLA QUENTE FINA C/ 0,75 CM DE DIAMETRO E COMPRIMENTO DE 30CM.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36,00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1.008,00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80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PLACA DE ISOPOR, TAM. </w:t>
            </w:r>
            <w:proofErr w:type="gramStart"/>
            <w:r w:rsidRPr="001D03B2">
              <w:rPr>
                <w:rFonts w:ascii="Calibri" w:hAnsi="Calibri"/>
                <w:color w:val="000000"/>
                <w:sz w:val="18"/>
                <w:szCs w:val="18"/>
              </w:rPr>
              <w:t>100CM</w:t>
            </w:r>
            <w:proofErr w:type="gramEnd"/>
            <w:r w:rsidRPr="001D03B2">
              <w:rPr>
                <w:rFonts w:ascii="Calibri" w:hAnsi="Calibri"/>
                <w:color w:val="000000"/>
                <w:sz w:val="18"/>
                <w:szCs w:val="18"/>
              </w:rPr>
              <w:t xml:space="preserve"> X 60CM X 03CM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9,70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776,00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167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100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PRANCHETA ACRILICA C/ ESCALA METRICA - PRENDEDOR DE METAL - TAM. A4.</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1.490,00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175</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REGUA DE 30 CM EM ACRLICO TRANSPARENTE</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0,80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88,00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176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64</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REGUA DE 50 CM EM MATERIAL ACRLICO TRANSPARENTE OU MADEIRA</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2,70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172,80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177</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ROLO DE BARBANTE 85 % ALGODAO CRU, SEM TINGIMENTOI E SEM RESIDUO </w:t>
            </w:r>
            <w:proofErr w:type="gramStart"/>
            <w:r w:rsidRPr="001D03B2">
              <w:rPr>
                <w:rFonts w:ascii="Calibri" w:hAnsi="Calibri"/>
                <w:color w:val="000000"/>
                <w:sz w:val="18"/>
                <w:szCs w:val="18"/>
              </w:rPr>
              <w:t>4/4</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348,00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178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ROLO DE BARBANTE 85% CRU, SEM TINGIMENTO E SEM RESIDUO. 4/8</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690,00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179</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55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ROLO DE FITA MIMOSA (CETIM) </w:t>
            </w:r>
            <w:proofErr w:type="gramStart"/>
            <w:r w:rsidRPr="001D03B2">
              <w:rPr>
                <w:rFonts w:ascii="Calibri" w:hAnsi="Calibri"/>
                <w:color w:val="000000"/>
                <w:sz w:val="18"/>
                <w:szCs w:val="18"/>
              </w:rPr>
              <w:t>7MM</w:t>
            </w:r>
            <w:proofErr w:type="gramEnd"/>
            <w:r w:rsidRPr="001D03B2">
              <w:rPr>
                <w:rFonts w:ascii="Calibri" w:hAnsi="Calibri"/>
                <w:color w:val="000000"/>
                <w:sz w:val="18"/>
                <w:szCs w:val="18"/>
              </w:rPr>
              <w:t xml:space="preserve"> C/100MT </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984,50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182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TESOURA DE PICOTAR, TIPO ONDINHA TAM GRANDE, AÇO INOXIDAVEL E CABO DE POLIPROPILENO, PONTA </w:t>
            </w:r>
            <w:proofErr w:type="gramStart"/>
            <w:r w:rsidRPr="001D03B2">
              <w:rPr>
                <w:rFonts w:ascii="Calibri" w:hAnsi="Calibri"/>
                <w:color w:val="000000"/>
                <w:sz w:val="18"/>
                <w:szCs w:val="18"/>
              </w:rPr>
              <w:t>ARREDONDADA</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75,90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1.442,10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183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120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TESOURA ESCOLAR S/ PONTA - TAM. </w:t>
            </w:r>
            <w:proofErr w:type="gramStart"/>
            <w:r w:rsidRPr="001D03B2">
              <w:rPr>
                <w:rFonts w:ascii="Calibri" w:hAnsi="Calibri"/>
                <w:color w:val="000000"/>
                <w:sz w:val="18"/>
                <w:szCs w:val="18"/>
              </w:rPr>
              <w:t>4</w:t>
            </w:r>
            <w:proofErr w:type="gramEnd"/>
            <w:r w:rsidRPr="001D03B2">
              <w:rPr>
                <w:rFonts w:ascii="Calibri" w:hAnsi="Calibri"/>
                <w:color w:val="000000"/>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348,00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184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115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TESOURA ESCOLAR S/ PONTA - TAM. </w:t>
            </w:r>
            <w:proofErr w:type="gramStart"/>
            <w:r w:rsidRPr="001D03B2">
              <w:rPr>
                <w:rFonts w:ascii="Calibri" w:hAnsi="Calibri"/>
                <w:color w:val="000000"/>
                <w:sz w:val="18"/>
                <w:szCs w:val="18"/>
              </w:rPr>
              <w:t>5</w:t>
            </w:r>
            <w:proofErr w:type="gramEnd"/>
            <w:r w:rsidRPr="001D03B2">
              <w:rPr>
                <w:rFonts w:ascii="Calibri" w:hAnsi="Calibri"/>
                <w:color w:val="000000"/>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517,50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186</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36</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TESOURA MÉDIA CABO PRETO 13 CM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7,90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284,40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191</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42</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TINTA P/ PELE EM FORMA DE LAPIS</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12,50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525,00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192</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250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TINTA P/ TECIDO</w:t>
            </w:r>
            <w:proofErr w:type="gramStart"/>
            <w:r w:rsidRPr="001D03B2">
              <w:rPr>
                <w:rFonts w:ascii="Calibri" w:hAnsi="Calibri"/>
                <w:color w:val="000000"/>
                <w:sz w:val="18"/>
                <w:szCs w:val="18"/>
              </w:rPr>
              <w:t xml:space="preserve">  </w:t>
            </w:r>
            <w:proofErr w:type="gramEnd"/>
            <w:r w:rsidRPr="001D03B2">
              <w:rPr>
                <w:rFonts w:ascii="Calibri" w:hAnsi="Calibri"/>
                <w:color w:val="000000"/>
                <w:sz w:val="18"/>
                <w:szCs w:val="18"/>
              </w:rPr>
              <w:t>(CX. C/ 12 POTES DE 37 ML)  A BASE DE RESINA ACRILICA, NAO TOXICA, SOLUVEL EM AGUA, RESISTENTE A LAVAGENS, CORES MISCIVEIS ENTRE SI, PRONTAS P/ O USO.</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42,00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10.500,00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193</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135</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 xml:space="preserve">TINTA </w:t>
            </w:r>
            <w:proofErr w:type="gramStart"/>
            <w:r w:rsidRPr="001D03B2">
              <w:rPr>
                <w:rFonts w:ascii="Calibri" w:hAnsi="Calibri"/>
                <w:color w:val="000000"/>
                <w:sz w:val="18"/>
                <w:szCs w:val="18"/>
              </w:rPr>
              <w:t>SPRAY ,</w:t>
            </w:r>
            <w:proofErr w:type="gramEnd"/>
            <w:r w:rsidRPr="001D03B2">
              <w:rPr>
                <w:rFonts w:ascii="Calibri" w:hAnsi="Calibri"/>
                <w:color w:val="000000"/>
                <w:sz w:val="18"/>
                <w:szCs w:val="18"/>
              </w:rPr>
              <w:t xml:space="preserve"> 240G (8,46 OZ)</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9,00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1.215,00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194</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930</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MT</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TNT 45 GR/M2, LARGURA DE 1,40</w:t>
            </w:r>
            <w:proofErr w:type="gramStart"/>
            <w:r w:rsidRPr="001D03B2">
              <w:rPr>
                <w:rFonts w:ascii="Calibri" w:hAnsi="Calibri"/>
                <w:color w:val="000000"/>
                <w:sz w:val="18"/>
                <w:szCs w:val="18"/>
              </w:rPr>
              <w:t>M</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1,90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1.767,00 </w:t>
            </w:r>
          </w:p>
        </w:tc>
      </w:tr>
      <w:tr w:rsidR="00766C83" w:rsidRPr="001D03B2" w:rsidTr="00766C83">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198</w:t>
            </w:r>
          </w:p>
        </w:tc>
        <w:tc>
          <w:tcPr>
            <w:tcW w:w="70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213</w:t>
            </w:r>
          </w:p>
        </w:tc>
        <w:tc>
          <w:tcPr>
            <w:tcW w:w="567"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CX</w:t>
            </w:r>
          </w:p>
        </w:tc>
        <w:tc>
          <w:tcPr>
            <w:tcW w:w="6539" w:type="dxa"/>
            <w:tcBorders>
              <w:top w:val="nil"/>
              <w:left w:val="nil"/>
              <w:bottom w:val="single" w:sz="8"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VISOR E ETIQUETA P/ PASTAS SUSP. (CX. C/ 50 UN.)</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10,80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2.300,40 </w:t>
            </w:r>
          </w:p>
        </w:tc>
      </w:tr>
      <w:tr w:rsidR="00766C83" w:rsidRPr="001D03B2" w:rsidTr="00766C83">
        <w:trPr>
          <w:cantSplit/>
          <w:trHeight w:val="340"/>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199</w:t>
            </w:r>
          </w:p>
        </w:tc>
        <w:tc>
          <w:tcPr>
            <w:tcW w:w="709" w:type="dxa"/>
            <w:tcBorders>
              <w:top w:val="nil"/>
              <w:left w:val="nil"/>
              <w:bottom w:val="single" w:sz="4"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150</w:t>
            </w:r>
          </w:p>
        </w:tc>
        <w:tc>
          <w:tcPr>
            <w:tcW w:w="567" w:type="dxa"/>
            <w:tcBorders>
              <w:top w:val="nil"/>
              <w:left w:val="nil"/>
              <w:bottom w:val="single" w:sz="4" w:space="0" w:color="auto"/>
              <w:right w:val="single" w:sz="8" w:space="0" w:color="auto"/>
            </w:tcBorders>
            <w:shd w:val="clear" w:color="auto" w:fill="auto"/>
            <w:vAlign w:val="center"/>
            <w:hideMark/>
          </w:tcPr>
          <w:p w:rsidR="00766C83" w:rsidRPr="001D03B2" w:rsidRDefault="00766C83" w:rsidP="008B55EB">
            <w:pPr>
              <w:jc w:val="center"/>
              <w:rPr>
                <w:rFonts w:ascii="Calibri" w:hAnsi="Calibri"/>
                <w:color w:val="000000"/>
                <w:sz w:val="18"/>
                <w:szCs w:val="18"/>
              </w:rPr>
            </w:pPr>
            <w:r w:rsidRPr="001D03B2">
              <w:rPr>
                <w:rFonts w:ascii="Calibri" w:hAnsi="Calibri"/>
                <w:color w:val="000000"/>
                <w:sz w:val="18"/>
                <w:szCs w:val="18"/>
              </w:rPr>
              <w:t>UNI</w:t>
            </w:r>
          </w:p>
        </w:tc>
        <w:tc>
          <w:tcPr>
            <w:tcW w:w="6539" w:type="dxa"/>
            <w:tcBorders>
              <w:top w:val="nil"/>
              <w:left w:val="nil"/>
              <w:bottom w:val="single" w:sz="4" w:space="0" w:color="auto"/>
              <w:right w:val="single" w:sz="8" w:space="0" w:color="auto"/>
            </w:tcBorders>
            <w:shd w:val="clear" w:color="auto" w:fill="auto"/>
            <w:vAlign w:val="center"/>
            <w:hideMark/>
          </w:tcPr>
          <w:p w:rsidR="00766C83" w:rsidRPr="001D03B2" w:rsidRDefault="00766C83" w:rsidP="008B55EB">
            <w:pPr>
              <w:rPr>
                <w:rFonts w:ascii="Calibri" w:hAnsi="Calibri"/>
                <w:color w:val="000000"/>
                <w:sz w:val="18"/>
                <w:szCs w:val="18"/>
              </w:rPr>
            </w:pPr>
            <w:r w:rsidRPr="001D03B2">
              <w:rPr>
                <w:rFonts w:ascii="Calibri" w:hAnsi="Calibri"/>
                <w:color w:val="000000"/>
                <w:sz w:val="18"/>
                <w:szCs w:val="18"/>
              </w:rPr>
              <w:t>CADERNO DE BROCHURA 48 FOLHAS COMUM</w:t>
            </w:r>
          </w:p>
        </w:tc>
        <w:tc>
          <w:tcPr>
            <w:tcW w:w="1276"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1,50 </w:t>
            </w:r>
          </w:p>
        </w:tc>
        <w:tc>
          <w:tcPr>
            <w:tcW w:w="1275" w:type="dxa"/>
            <w:tcBorders>
              <w:top w:val="nil"/>
              <w:left w:val="nil"/>
              <w:bottom w:val="single" w:sz="4" w:space="0" w:color="auto"/>
              <w:right w:val="single" w:sz="4" w:space="0" w:color="auto"/>
            </w:tcBorders>
            <w:shd w:val="clear" w:color="auto" w:fill="auto"/>
            <w:noWrap/>
            <w:vAlign w:val="center"/>
            <w:hideMark/>
          </w:tcPr>
          <w:p w:rsidR="00766C83" w:rsidRPr="001D03B2" w:rsidRDefault="00766C83" w:rsidP="008B55EB">
            <w:pPr>
              <w:rPr>
                <w:rFonts w:ascii="Arial" w:hAnsi="Arial" w:cs="Arial"/>
                <w:sz w:val="16"/>
                <w:szCs w:val="16"/>
              </w:rPr>
            </w:pPr>
            <w:r w:rsidRPr="001D03B2">
              <w:rPr>
                <w:rFonts w:ascii="Arial" w:hAnsi="Arial" w:cs="Arial"/>
                <w:sz w:val="16"/>
                <w:szCs w:val="16"/>
              </w:rPr>
              <w:t xml:space="preserve">          225,00 </w:t>
            </w:r>
          </w:p>
        </w:tc>
      </w:tr>
      <w:tr w:rsidR="00766C83" w:rsidRPr="001D03B2" w:rsidTr="00766C83">
        <w:trPr>
          <w:cantSplit/>
          <w:trHeight w:val="505"/>
        </w:trPr>
        <w:tc>
          <w:tcPr>
            <w:tcW w:w="83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6C83" w:rsidRPr="001D03B2" w:rsidRDefault="00766C83" w:rsidP="008B55EB">
            <w:pPr>
              <w:jc w:val="center"/>
              <w:rPr>
                <w:rFonts w:ascii="Calibri" w:hAnsi="Calibri"/>
                <w:color w:val="000000"/>
                <w:sz w:val="18"/>
                <w:szCs w:val="18"/>
              </w:rPr>
            </w:pPr>
            <w:r>
              <w:rPr>
                <w:rFonts w:ascii="Calibri" w:hAnsi="Calibri"/>
                <w:color w:val="000000"/>
                <w:sz w:val="18"/>
                <w:szCs w:val="18"/>
              </w:rPr>
              <w:t>CENTO E TRINTA E TRÊS MIL E CENTO E VINTE E OITO REAIS E OITENTA E CINCO CENTAVOS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C83" w:rsidRPr="001D03B2" w:rsidRDefault="00766C83" w:rsidP="008B55EB">
            <w:pPr>
              <w:jc w:val="right"/>
              <w:rPr>
                <w:rFonts w:ascii="Arial" w:hAnsi="Arial" w:cs="Arial"/>
                <w:sz w:val="16"/>
                <w:szCs w:val="16"/>
              </w:rPr>
            </w:pPr>
            <w:r>
              <w:rPr>
                <w:rFonts w:ascii="Arial" w:hAnsi="Arial" w:cs="Arial"/>
                <w:sz w:val="16"/>
                <w:szCs w:val="16"/>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C83" w:rsidRPr="001D03B2" w:rsidRDefault="00766C83" w:rsidP="008B55EB">
            <w:pPr>
              <w:rPr>
                <w:rFonts w:ascii="Arial" w:hAnsi="Arial" w:cs="Arial"/>
                <w:sz w:val="16"/>
                <w:szCs w:val="16"/>
              </w:rPr>
            </w:pPr>
            <w:r>
              <w:rPr>
                <w:rFonts w:ascii="Arial" w:hAnsi="Arial" w:cs="Arial"/>
                <w:sz w:val="16"/>
                <w:szCs w:val="16"/>
              </w:rPr>
              <w:t>R$ 133.128,85</w:t>
            </w:r>
          </w:p>
        </w:tc>
      </w:tr>
    </w:tbl>
    <w:p w:rsidR="00F33783" w:rsidRPr="00CD75E7" w:rsidRDefault="00F33783" w:rsidP="00F33783">
      <w:pPr>
        <w:tabs>
          <w:tab w:val="left" w:pos="3818"/>
        </w:tabs>
        <w:autoSpaceDE w:val="0"/>
        <w:autoSpaceDN w:val="0"/>
        <w:adjustRightInd w:val="0"/>
        <w:rPr>
          <w:rFonts w:ascii="Arial" w:hAnsi="Arial" w:cs="Verdana,Bold"/>
          <w:b/>
          <w:bCs/>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6. DO CANCELAMENTO DO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6.1. O Fornecedor registrado terá o seu registro cancelado quando:</w:t>
      </w:r>
    </w:p>
    <w:p w:rsidR="00F33783" w:rsidRPr="009C68EF" w:rsidRDefault="00F33783" w:rsidP="00F33783">
      <w:pPr>
        <w:spacing w:after="240"/>
        <w:jc w:val="both"/>
        <w:rPr>
          <w:rFonts w:ascii="Arial" w:hAnsi="Arial" w:cs="Arial"/>
          <w:sz w:val="20"/>
        </w:rPr>
      </w:pPr>
      <w:r w:rsidRPr="009C68EF">
        <w:rPr>
          <w:rFonts w:ascii="Arial" w:hAnsi="Arial" w:cs="Arial"/>
          <w:sz w:val="20"/>
        </w:rPr>
        <w:t>a) descumprir as condições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b) não aceitar reduzir seus preços registrados na hipótese de se tornarem superiores aos praticados no mercado;</w:t>
      </w:r>
    </w:p>
    <w:p w:rsidR="00F33783" w:rsidRPr="009C68EF" w:rsidRDefault="00F33783" w:rsidP="00F33783">
      <w:pPr>
        <w:spacing w:after="240"/>
        <w:jc w:val="both"/>
        <w:rPr>
          <w:rFonts w:ascii="Arial" w:hAnsi="Arial" w:cs="Arial"/>
          <w:sz w:val="20"/>
        </w:rPr>
      </w:pPr>
      <w:r w:rsidRPr="009C68EF">
        <w:rPr>
          <w:rFonts w:ascii="Arial" w:hAnsi="Arial" w:cs="Arial"/>
          <w:sz w:val="20"/>
        </w:rPr>
        <w:t>c) houver razões de interesse público.</w:t>
      </w: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 xml:space="preserve">6.2. O cancelamento de registro, nas hipóteses previstas, assegurados o contraditório e a ampla defesa, </w:t>
      </w:r>
      <w:proofErr w:type="gramStart"/>
      <w:r w:rsidRPr="009C68EF">
        <w:rPr>
          <w:rFonts w:ascii="Arial" w:hAnsi="Arial" w:cs="Arial"/>
          <w:sz w:val="20"/>
        </w:rPr>
        <w:t>será formalizado</w:t>
      </w:r>
      <w:proofErr w:type="gramEnd"/>
      <w:r w:rsidRPr="009C68EF">
        <w:rPr>
          <w:rFonts w:ascii="Arial" w:hAnsi="Arial" w:cs="Arial"/>
          <w:sz w:val="20"/>
        </w:rPr>
        <w:t xml:space="preserve"> por despacho do Órgão Gerenciador.</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6.3. O fornecedor poderá solicitar o cancelamento do seu registro de preço na ocorrência de fato superveniente que venha comprometer a perfeita execução contratual, decorrentes de caso fortuito ou de força </w:t>
      </w:r>
      <w:proofErr w:type="gramStart"/>
      <w:r w:rsidRPr="009C68EF">
        <w:rPr>
          <w:rFonts w:ascii="Arial" w:hAnsi="Arial" w:cs="Arial"/>
          <w:sz w:val="20"/>
        </w:rPr>
        <w:t>maior devidamente comprovados</w:t>
      </w:r>
      <w:proofErr w:type="gramEnd"/>
      <w:r w:rsidRPr="009C68EF">
        <w:rPr>
          <w:rFonts w:ascii="Arial" w:hAnsi="Arial" w:cs="Arial"/>
          <w:sz w:val="20"/>
        </w:rPr>
        <w:t>.</w:t>
      </w:r>
    </w:p>
    <w:p w:rsidR="00F33783" w:rsidRPr="009C68EF" w:rsidRDefault="00F33783" w:rsidP="00F33783">
      <w:pPr>
        <w:spacing w:after="240"/>
        <w:jc w:val="center"/>
        <w:rPr>
          <w:rFonts w:ascii="Arial" w:hAnsi="Arial" w:cs="Arial"/>
          <w:b/>
          <w:sz w:val="20"/>
        </w:rPr>
      </w:pPr>
      <w:r w:rsidRPr="009C68EF">
        <w:rPr>
          <w:rFonts w:ascii="Arial" w:hAnsi="Arial" w:cs="Arial"/>
          <w:b/>
          <w:sz w:val="20"/>
        </w:rPr>
        <w:t>7. DA DIVULGAÇÃO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7.1. </w:t>
      </w:r>
      <w:proofErr w:type="gramStart"/>
      <w:r w:rsidRPr="009C68EF">
        <w:rPr>
          <w:rFonts w:ascii="Arial" w:hAnsi="Arial" w:cs="Arial"/>
          <w:sz w:val="20"/>
        </w:rPr>
        <w:t>A presente</w:t>
      </w:r>
      <w:proofErr w:type="gramEnd"/>
      <w:r w:rsidRPr="009C68EF">
        <w:rPr>
          <w:rFonts w:ascii="Arial" w:hAnsi="Arial" w:cs="Arial"/>
          <w:sz w:val="20"/>
        </w:rPr>
        <w:t xml:space="preserve"> Ata será divulgada no portal da internet </w:t>
      </w:r>
      <w:hyperlink r:id="rId9" w:history="1">
        <w:r w:rsidRPr="0068336D">
          <w:rPr>
            <w:rStyle w:val="Hyperlink"/>
            <w:rFonts w:ascii="Arial" w:hAnsi="Arial" w:cs="Arial"/>
            <w:sz w:val="20"/>
          </w:rPr>
          <w:t>www.portodosgauchos.mt.gov.br</w:t>
        </w:r>
      </w:hyperlink>
      <w:r w:rsidRPr="009C68EF">
        <w:rPr>
          <w:rFonts w:ascii="Arial" w:hAnsi="Arial" w:cs="Arial"/>
          <w:sz w:val="20"/>
        </w:rPr>
        <w:t xml:space="preserve">. </w:t>
      </w:r>
    </w:p>
    <w:p w:rsidR="00F33783" w:rsidRPr="009C68EF" w:rsidRDefault="00F33783" w:rsidP="00F33783">
      <w:pPr>
        <w:spacing w:after="240"/>
        <w:jc w:val="center"/>
        <w:rPr>
          <w:rFonts w:ascii="Arial" w:hAnsi="Arial" w:cs="Arial"/>
          <w:b/>
          <w:sz w:val="20"/>
        </w:rPr>
      </w:pPr>
      <w:r w:rsidRPr="009C68EF">
        <w:rPr>
          <w:rFonts w:ascii="Arial" w:hAnsi="Arial" w:cs="Arial"/>
          <w:b/>
          <w:sz w:val="20"/>
        </w:rPr>
        <w:t>8. DAS OBRIGAÇÕES DO ÓRGÃO GERENCIADOR</w:t>
      </w:r>
    </w:p>
    <w:p w:rsidR="00F33783" w:rsidRPr="009C68EF" w:rsidRDefault="00F33783" w:rsidP="00F33783">
      <w:pPr>
        <w:spacing w:after="240"/>
        <w:jc w:val="both"/>
        <w:rPr>
          <w:rFonts w:ascii="Arial" w:hAnsi="Arial" w:cs="Arial"/>
          <w:sz w:val="20"/>
        </w:rPr>
      </w:pPr>
      <w:r w:rsidRPr="009C68EF">
        <w:rPr>
          <w:rFonts w:ascii="Arial" w:hAnsi="Arial" w:cs="Arial"/>
          <w:sz w:val="20"/>
        </w:rPr>
        <w:t>8.1. São obrigações do órgão gerenciador:</w:t>
      </w:r>
    </w:p>
    <w:p w:rsidR="00F33783" w:rsidRPr="009C68EF" w:rsidRDefault="00F33783" w:rsidP="00F33783">
      <w:pPr>
        <w:spacing w:after="240"/>
        <w:jc w:val="both"/>
        <w:rPr>
          <w:rFonts w:ascii="Arial" w:hAnsi="Arial" w:cs="Arial"/>
          <w:sz w:val="20"/>
        </w:rPr>
      </w:pPr>
      <w:r w:rsidRPr="009C68EF">
        <w:rPr>
          <w:rFonts w:ascii="Arial" w:hAnsi="Arial" w:cs="Arial"/>
          <w:sz w:val="20"/>
        </w:rPr>
        <w:t>8.1.1. Gerenciar 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8.1.2. Prestar, por meio de seu representante, as informações necessárias, bem como atestar as Notas Fiscais oriundas das obrigações contraídas;</w:t>
      </w:r>
    </w:p>
    <w:p w:rsidR="00F33783" w:rsidRPr="009C68EF" w:rsidRDefault="00F33783" w:rsidP="00F33783">
      <w:pPr>
        <w:spacing w:after="240"/>
        <w:jc w:val="both"/>
        <w:rPr>
          <w:rFonts w:ascii="Arial" w:hAnsi="Arial" w:cs="Arial"/>
          <w:sz w:val="20"/>
        </w:rPr>
      </w:pPr>
      <w:r w:rsidRPr="009C68EF">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rsidR="00F33783" w:rsidRPr="009C68EF" w:rsidRDefault="00F33783" w:rsidP="00F33783">
      <w:pPr>
        <w:spacing w:after="240"/>
        <w:jc w:val="both"/>
        <w:rPr>
          <w:rFonts w:ascii="Arial" w:hAnsi="Arial" w:cs="Arial"/>
          <w:sz w:val="20"/>
        </w:rPr>
      </w:pPr>
      <w:r w:rsidRPr="009C68EF">
        <w:rPr>
          <w:rFonts w:ascii="Arial" w:hAnsi="Arial" w:cs="Arial"/>
          <w:sz w:val="20"/>
        </w:rPr>
        <w:t>8.1.4. Assegurar-se do fiel cumprimento das condições estabelecidas na ata, no instrumento convocatório e seus anexos;</w:t>
      </w:r>
    </w:p>
    <w:p w:rsidR="00F33783" w:rsidRPr="009C68EF" w:rsidRDefault="00F33783" w:rsidP="00F33783">
      <w:pPr>
        <w:spacing w:after="240"/>
        <w:jc w:val="both"/>
        <w:rPr>
          <w:rFonts w:ascii="Arial" w:hAnsi="Arial" w:cs="Arial"/>
          <w:sz w:val="20"/>
        </w:rPr>
      </w:pPr>
      <w:r w:rsidRPr="009C68EF">
        <w:rPr>
          <w:rFonts w:ascii="Arial" w:hAnsi="Arial" w:cs="Arial"/>
          <w:sz w:val="20"/>
        </w:rPr>
        <w:t>8.1.5. Assegurar-se de que os preços contratados são os mais vantajosos para a Administração, por meio de estudo comparativo dos preços praticados pelo mercado;</w:t>
      </w:r>
    </w:p>
    <w:p w:rsidR="00F33783" w:rsidRPr="009C68EF" w:rsidRDefault="00F33783" w:rsidP="00F33783">
      <w:pPr>
        <w:spacing w:after="240"/>
        <w:jc w:val="both"/>
        <w:rPr>
          <w:rFonts w:ascii="Arial" w:hAnsi="Arial" w:cs="Arial"/>
          <w:sz w:val="20"/>
        </w:rPr>
      </w:pPr>
      <w:r w:rsidRPr="009C68EF">
        <w:rPr>
          <w:rFonts w:ascii="Arial" w:hAnsi="Arial" w:cs="Arial"/>
          <w:sz w:val="20"/>
        </w:rPr>
        <w:t>8.1.6. Conduzir os procedimentos relativos a eventuais renegociações dos preços registrados e a aplicação de penalidades por descumprimento do pactuado na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8.1.7. Fiscalizar o cumprimento das obrigações assumidas pela Fornecedora Registrada;</w:t>
      </w:r>
    </w:p>
    <w:p w:rsidR="00F33783" w:rsidRPr="009C68EF" w:rsidRDefault="00F33783" w:rsidP="00F33783">
      <w:pPr>
        <w:spacing w:after="240"/>
        <w:jc w:val="both"/>
        <w:rPr>
          <w:rFonts w:ascii="Arial" w:hAnsi="Arial" w:cs="Arial"/>
          <w:sz w:val="20"/>
        </w:rPr>
      </w:pPr>
      <w:r w:rsidRPr="009C68EF">
        <w:rPr>
          <w:rFonts w:ascii="Arial" w:hAnsi="Arial" w:cs="Arial"/>
          <w:sz w:val="20"/>
        </w:rPr>
        <w:t>8.1.8. A fiscalização exercida pelo Órgão Gerenciador não excluirá ou reduzirá a responsabilidade do Fornecedor Registrado pela completa e perfeita execução dos serviços.</w:t>
      </w:r>
    </w:p>
    <w:p w:rsidR="00F33783" w:rsidRPr="009C68EF" w:rsidRDefault="00F33783" w:rsidP="00F33783">
      <w:pPr>
        <w:spacing w:after="240"/>
        <w:jc w:val="center"/>
        <w:rPr>
          <w:rFonts w:ascii="Arial" w:hAnsi="Arial" w:cs="Arial"/>
          <w:b/>
          <w:sz w:val="20"/>
        </w:rPr>
      </w:pPr>
      <w:r w:rsidRPr="009C68EF">
        <w:rPr>
          <w:rFonts w:ascii="Arial" w:hAnsi="Arial" w:cs="Arial"/>
          <w:b/>
          <w:sz w:val="20"/>
        </w:rPr>
        <w:t>9. DAS OBRIGAÇÕES DO FORNECEDOR REGISTRADO</w:t>
      </w:r>
    </w:p>
    <w:p w:rsidR="00F33783" w:rsidRPr="009C68EF" w:rsidRDefault="00F33783" w:rsidP="00F33783">
      <w:pPr>
        <w:spacing w:after="240"/>
        <w:jc w:val="both"/>
        <w:rPr>
          <w:rFonts w:ascii="Arial" w:hAnsi="Arial" w:cs="Arial"/>
          <w:sz w:val="20"/>
        </w:rPr>
      </w:pPr>
      <w:r w:rsidRPr="009C68EF">
        <w:rPr>
          <w:rFonts w:ascii="Arial" w:hAnsi="Arial" w:cs="Arial"/>
          <w:sz w:val="20"/>
        </w:rPr>
        <w:t>9.1. São obrigações do fornecedor registrado:</w:t>
      </w:r>
    </w:p>
    <w:p w:rsidR="00F33783" w:rsidRPr="009C68EF" w:rsidRDefault="00F33783" w:rsidP="00F33783">
      <w:pPr>
        <w:spacing w:after="240"/>
        <w:jc w:val="both"/>
        <w:rPr>
          <w:rFonts w:ascii="Arial" w:hAnsi="Arial" w:cs="Arial"/>
          <w:sz w:val="20"/>
        </w:rPr>
      </w:pPr>
      <w:r w:rsidRPr="009C68EF">
        <w:rPr>
          <w:rFonts w:ascii="Arial" w:hAnsi="Arial" w:cs="Arial"/>
          <w:sz w:val="20"/>
        </w:rPr>
        <w:t>9.1.1. Assinar a Ata de Registro de Preços em até 05 (cinco) dias corridos, contados da sua notificação;</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9.1.2. Manter, durante a vigência da ata de registro de preço, </w:t>
      </w:r>
      <w:proofErr w:type="gramStart"/>
      <w:r w:rsidRPr="009C68EF">
        <w:rPr>
          <w:rFonts w:ascii="Arial" w:hAnsi="Arial" w:cs="Arial"/>
          <w:sz w:val="20"/>
        </w:rPr>
        <w:t>as condições de habi</w:t>
      </w:r>
      <w:r>
        <w:rPr>
          <w:rFonts w:ascii="Arial" w:hAnsi="Arial" w:cs="Arial"/>
          <w:sz w:val="20"/>
        </w:rPr>
        <w:t xml:space="preserve">litação exigidas no Edital e na </w:t>
      </w:r>
      <w:r w:rsidRPr="009C68EF">
        <w:rPr>
          <w:rFonts w:ascii="Arial" w:hAnsi="Arial" w:cs="Arial"/>
          <w:sz w:val="20"/>
        </w:rPr>
        <w:t>presente Ata</w:t>
      </w:r>
      <w:proofErr w:type="gramEnd"/>
      <w:r w:rsidRPr="009C68EF">
        <w:rPr>
          <w:rFonts w:ascii="Arial" w:hAnsi="Arial" w:cs="Arial"/>
          <w:sz w:val="20"/>
        </w:rPr>
        <w:t xml:space="preserve">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9.1.3. Comunicar ao Gerenciador qualquer problema ocorrido na execução do objeto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9.1.4. Atender aos chamados do Órgão Gerenciador, visando efetuar reparos em eventuais erros cometidos na execução do objeto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9.1.5. Abster-se de transferir direitos ou obrigações decorrentes da ata de registro de preços sem a expressa concordância do Órgão Gerenciador.</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9.1.6. </w:t>
      </w:r>
      <w:r w:rsidRPr="009C68EF">
        <w:rPr>
          <w:rFonts w:ascii="Arial" w:hAnsi="Arial" w:cs="Arial"/>
          <w:b/>
          <w:sz w:val="20"/>
        </w:rPr>
        <w:t>Não subcontratar o objeto da presente licitação</w:t>
      </w:r>
      <w:r w:rsidRPr="009C68EF">
        <w:rPr>
          <w:rFonts w:ascii="Arial" w:hAnsi="Arial" w:cs="Arial"/>
          <w:sz w:val="20"/>
        </w:rPr>
        <w:t>, sem o consentimento prévio do órgão gerenciador, o qual, caso haja, será dado por escrito.</w:t>
      </w: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9.1.7. Promover por sua conta, através de seguros, a cobertura dos riscos a que se julgar exposta em vista das responsabilidades que lhe cabem na execução do objeto deste edital;</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9.1.8. Confirmar recebimento das Ordens de Compras (OC) referentes ao objeto do presente Pregão enviados seja por E-mail ou fax Pelo departamento de compras do no Município de </w:t>
      </w:r>
      <w:r>
        <w:rPr>
          <w:rFonts w:ascii="Arial" w:hAnsi="Arial" w:cs="Arial"/>
          <w:sz w:val="20"/>
        </w:rPr>
        <w:t>Porto dos Gaúchos</w:t>
      </w:r>
      <w:r w:rsidRPr="009C68EF">
        <w:rPr>
          <w:rFonts w:ascii="Arial" w:hAnsi="Arial" w:cs="Arial"/>
          <w:sz w:val="20"/>
        </w:rPr>
        <w:t>/MT.</w:t>
      </w:r>
    </w:p>
    <w:p w:rsidR="00F33783" w:rsidRPr="009C68EF" w:rsidRDefault="00F33783" w:rsidP="00F33783">
      <w:pPr>
        <w:spacing w:after="240"/>
        <w:jc w:val="both"/>
        <w:rPr>
          <w:rFonts w:ascii="Arial" w:hAnsi="Arial" w:cs="Arial"/>
          <w:sz w:val="20"/>
        </w:rPr>
      </w:pPr>
      <w:r w:rsidRPr="009C68EF">
        <w:rPr>
          <w:rFonts w:ascii="Arial" w:hAnsi="Arial" w:cs="Arial"/>
          <w:sz w:val="20"/>
        </w:rPr>
        <w:t>9.1.9. Aceitar os acréscimos ou supressões do objeto deste edital, nos limites fixados no art. 65, § 1º da Lei Federal nº 8.666/93;</w:t>
      </w:r>
    </w:p>
    <w:p w:rsidR="00F33783" w:rsidRPr="009C68EF" w:rsidRDefault="00F33783" w:rsidP="00F33783">
      <w:pPr>
        <w:spacing w:after="240"/>
        <w:jc w:val="both"/>
        <w:rPr>
          <w:rFonts w:ascii="Arial" w:hAnsi="Arial" w:cs="Arial"/>
          <w:sz w:val="20"/>
        </w:rPr>
      </w:pPr>
      <w:r w:rsidRPr="009C68EF">
        <w:rPr>
          <w:rFonts w:ascii="Arial" w:hAnsi="Arial" w:cs="Arial"/>
          <w:sz w:val="20"/>
        </w:rPr>
        <w:t>9.1.10. Proceder à entrega do objeto deste edital, com os deveres e garantias constantes nos Anexos I deste Edital;</w:t>
      </w:r>
    </w:p>
    <w:p w:rsidR="00F33783" w:rsidRPr="009C68EF" w:rsidRDefault="00F33783" w:rsidP="00F33783">
      <w:pPr>
        <w:spacing w:after="240"/>
        <w:jc w:val="both"/>
        <w:rPr>
          <w:rFonts w:ascii="Arial" w:hAnsi="Arial" w:cs="Arial"/>
          <w:sz w:val="20"/>
        </w:rPr>
      </w:pPr>
      <w:r w:rsidRPr="009C68EF">
        <w:rPr>
          <w:rFonts w:ascii="Arial" w:hAnsi="Arial" w:cs="Arial"/>
          <w:sz w:val="20"/>
        </w:rPr>
        <w:t>9.1.11. A contratada para a execução do objeto estará obrigada satisfazer todos os requisitos, exigências e condições estabelecidas no Edital;</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9.1.12. Credenciar junto ao Município de </w:t>
      </w:r>
      <w:r>
        <w:rPr>
          <w:rFonts w:ascii="Arial" w:hAnsi="Arial" w:cs="Arial"/>
          <w:sz w:val="20"/>
        </w:rPr>
        <w:t>Porto dos Gaúchos</w:t>
      </w:r>
      <w:r w:rsidRPr="009C68EF">
        <w:rPr>
          <w:rFonts w:ascii="Arial" w:hAnsi="Arial" w:cs="Arial"/>
          <w:sz w:val="20"/>
        </w:rPr>
        <w:t xml:space="preserve"> /MT funcionário(s) que atenderá</w:t>
      </w:r>
      <w:r>
        <w:rPr>
          <w:rFonts w:ascii="Arial" w:hAnsi="Arial" w:cs="Arial"/>
          <w:sz w:val="20"/>
        </w:rPr>
        <w:t xml:space="preserve"> </w:t>
      </w:r>
      <w:r w:rsidRPr="009C68EF">
        <w:rPr>
          <w:rFonts w:ascii="Arial" w:hAnsi="Arial" w:cs="Arial"/>
          <w:sz w:val="20"/>
        </w:rPr>
        <w:t>(</w:t>
      </w:r>
      <w:proofErr w:type="spellStart"/>
      <w:r w:rsidRPr="009C68EF">
        <w:rPr>
          <w:rFonts w:ascii="Arial" w:hAnsi="Arial" w:cs="Arial"/>
          <w:sz w:val="20"/>
        </w:rPr>
        <w:t>ão</w:t>
      </w:r>
      <w:proofErr w:type="spellEnd"/>
      <w:r w:rsidRPr="009C68EF">
        <w:rPr>
          <w:rFonts w:ascii="Arial" w:hAnsi="Arial" w:cs="Arial"/>
          <w:sz w:val="20"/>
        </w:rPr>
        <w:t>) às solicitações dos produtos objeto deste pregão, disponibilizando ao setor competente, telefones, fax, e-mail e outros meios de contato para atender às Ordens de Compra (OC);</w:t>
      </w:r>
    </w:p>
    <w:p w:rsidR="00F33783" w:rsidRPr="009C68EF" w:rsidRDefault="00F33783" w:rsidP="00F33783">
      <w:pPr>
        <w:spacing w:after="240"/>
        <w:jc w:val="both"/>
        <w:rPr>
          <w:rFonts w:ascii="Arial" w:hAnsi="Arial" w:cs="Arial"/>
          <w:sz w:val="20"/>
        </w:rPr>
      </w:pPr>
      <w:r w:rsidRPr="009C68EF">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rsidR="00F33783" w:rsidRPr="009C68EF" w:rsidRDefault="00F33783" w:rsidP="00F33783">
      <w:pPr>
        <w:spacing w:after="240"/>
        <w:jc w:val="both"/>
        <w:rPr>
          <w:rFonts w:ascii="Arial" w:hAnsi="Arial" w:cs="Arial"/>
          <w:sz w:val="20"/>
        </w:rPr>
      </w:pPr>
      <w:r w:rsidRPr="009C68EF">
        <w:rPr>
          <w:rFonts w:ascii="Arial" w:hAnsi="Arial" w:cs="Arial"/>
          <w:sz w:val="20"/>
        </w:rPr>
        <w:t>9.1.14. Responsabilizar-se por quaisquer ônus decorrentes de omissões ou erros na elaboração da estimativa de custos;</w:t>
      </w:r>
    </w:p>
    <w:p w:rsidR="00F33783" w:rsidRPr="009C68EF" w:rsidRDefault="00F33783" w:rsidP="00F33783">
      <w:pPr>
        <w:spacing w:after="240"/>
        <w:jc w:val="both"/>
        <w:rPr>
          <w:rFonts w:ascii="Arial" w:hAnsi="Arial" w:cs="Arial"/>
          <w:sz w:val="20"/>
        </w:rPr>
      </w:pPr>
      <w:r w:rsidRPr="009C68EF">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9.1.16. Entregar em até </w:t>
      </w:r>
      <w:r>
        <w:rPr>
          <w:rFonts w:ascii="Arial" w:hAnsi="Arial" w:cs="Arial"/>
          <w:b/>
          <w:sz w:val="20"/>
        </w:rPr>
        <w:t>06</w:t>
      </w:r>
      <w:r w:rsidRPr="009C68EF">
        <w:rPr>
          <w:rFonts w:ascii="Arial" w:hAnsi="Arial" w:cs="Arial"/>
          <w:b/>
          <w:sz w:val="20"/>
        </w:rPr>
        <w:t xml:space="preserve"> (</w:t>
      </w:r>
      <w:r>
        <w:rPr>
          <w:rFonts w:ascii="Arial" w:hAnsi="Arial" w:cs="Arial"/>
          <w:b/>
          <w:sz w:val="20"/>
        </w:rPr>
        <w:t>seis</w:t>
      </w:r>
      <w:r w:rsidRPr="009C68EF">
        <w:rPr>
          <w:rFonts w:ascii="Arial" w:hAnsi="Arial" w:cs="Arial"/>
          <w:b/>
          <w:sz w:val="20"/>
        </w:rPr>
        <w:t>)</w:t>
      </w:r>
      <w:r w:rsidRPr="009C68EF">
        <w:rPr>
          <w:rFonts w:ascii="Arial" w:hAnsi="Arial" w:cs="Arial"/>
          <w:sz w:val="20"/>
        </w:rPr>
        <w:t xml:space="preserve"> </w:t>
      </w:r>
      <w:r>
        <w:rPr>
          <w:rFonts w:ascii="Arial" w:hAnsi="Arial" w:cs="Arial"/>
          <w:sz w:val="20"/>
        </w:rPr>
        <w:t>horas</w:t>
      </w:r>
      <w:r w:rsidRPr="009C68EF">
        <w:rPr>
          <w:rFonts w:ascii="Arial" w:hAnsi="Arial" w:cs="Arial"/>
          <w:sz w:val="20"/>
        </w:rPr>
        <w:t xml:space="preserve"> após a emissão e recebimento da Ordem de Compras, os produtos solicitados, nas quantidades estipuladas, no local indicado na mesma, sempre acompanhados da Nota Fiscal com especificação e quantidade rigorosamente idêntica ao discriminado na Ordem de Compra (OC).</w:t>
      </w:r>
    </w:p>
    <w:p w:rsidR="00F33783" w:rsidRPr="009C68EF" w:rsidRDefault="00F33783" w:rsidP="00F33783">
      <w:pPr>
        <w:spacing w:after="240"/>
        <w:jc w:val="both"/>
        <w:rPr>
          <w:rFonts w:ascii="Arial" w:hAnsi="Arial" w:cs="Arial"/>
          <w:sz w:val="20"/>
        </w:rPr>
      </w:pPr>
      <w:r w:rsidRPr="009C68EF">
        <w:rPr>
          <w:rFonts w:ascii="Arial" w:hAnsi="Arial" w:cs="Arial"/>
          <w:sz w:val="20"/>
        </w:rPr>
        <w:t>9.1.17. Comunicar à Secretaria requisitante dos produtos, imediatamente, após o pedido de fornecimento, os motivos que impossibilite o seu cumprimento.</w:t>
      </w:r>
    </w:p>
    <w:p w:rsidR="00F33783" w:rsidRPr="009C68EF" w:rsidRDefault="00F33783" w:rsidP="00F33783">
      <w:pPr>
        <w:spacing w:after="240"/>
        <w:jc w:val="both"/>
        <w:rPr>
          <w:rFonts w:ascii="Arial" w:hAnsi="Arial" w:cs="Arial"/>
          <w:sz w:val="20"/>
        </w:rPr>
      </w:pPr>
      <w:r w:rsidRPr="009C68EF">
        <w:rPr>
          <w:rFonts w:ascii="Arial" w:hAnsi="Arial" w:cs="Arial"/>
          <w:sz w:val="20"/>
        </w:rPr>
        <w:t>9.1.18. A contratada deverá responsabilizar-se pelo transporte apropriado dos produtos, assumindo a responsabilidade pelos encargos fiscais e comerciais resultante da adjudicação desta licitação.</w:t>
      </w:r>
    </w:p>
    <w:p w:rsidR="00F33783" w:rsidRPr="009C68EF" w:rsidRDefault="00F33783" w:rsidP="00F33783">
      <w:pPr>
        <w:spacing w:after="240"/>
        <w:jc w:val="both"/>
        <w:rPr>
          <w:rFonts w:ascii="Arial" w:hAnsi="Arial" w:cs="Arial"/>
          <w:sz w:val="20"/>
        </w:rPr>
      </w:pPr>
      <w:r w:rsidRPr="009C68EF">
        <w:rPr>
          <w:rFonts w:ascii="Arial" w:hAnsi="Arial" w:cs="Arial"/>
          <w:sz w:val="20"/>
        </w:rPr>
        <w:t>9.1.19. A contratada deverá garantir a qualidade dos produtos licitados comprometendo-se a substituí-los, caso não atendam o padrão de qualidade exigido ou apresentem defeito de fabricação;</w:t>
      </w:r>
    </w:p>
    <w:p w:rsidR="00F33783" w:rsidRPr="009C68EF" w:rsidRDefault="00F33783" w:rsidP="00F33783">
      <w:pPr>
        <w:spacing w:after="240"/>
        <w:jc w:val="both"/>
        <w:rPr>
          <w:rFonts w:ascii="Arial" w:hAnsi="Arial" w:cs="Arial"/>
          <w:sz w:val="20"/>
        </w:rPr>
      </w:pPr>
      <w:r w:rsidRPr="009C68EF">
        <w:rPr>
          <w:rFonts w:ascii="Arial" w:hAnsi="Arial" w:cs="Arial"/>
          <w:sz w:val="20"/>
        </w:rPr>
        <w:t>9.1.20. No ato da entrega os materiais serão analisados em sua totalidade, sendo que aquele(s) que não satisfizer</w:t>
      </w:r>
      <w:r>
        <w:rPr>
          <w:rFonts w:ascii="Arial" w:hAnsi="Arial" w:cs="Arial"/>
          <w:sz w:val="20"/>
        </w:rPr>
        <w:t xml:space="preserve"> </w:t>
      </w:r>
      <w:r w:rsidRPr="009C68EF">
        <w:rPr>
          <w:rFonts w:ascii="Arial" w:hAnsi="Arial" w:cs="Arial"/>
          <w:sz w:val="20"/>
        </w:rPr>
        <w:t xml:space="preserve">(em) à especificação exigida </w:t>
      </w:r>
      <w:proofErr w:type="spellStart"/>
      <w:r w:rsidRPr="009C68EF">
        <w:rPr>
          <w:rFonts w:ascii="Arial" w:hAnsi="Arial" w:cs="Arial"/>
          <w:sz w:val="20"/>
        </w:rPr>
        <w:t>sera</w:t>
      </w:r>
      <w:proofErr w:type="spellEnd"/>
      <w:r>
        <w:rPr>
          <w:rFonts w:ascii="Arial" w:hAnsi="Arial" w:cs="Arial"/>
          <w:sz w:val="20"/>
        </w:rPr>
        <w:t xml:space="preserve"> </w:t>
      </w:r>
      <w:r w:rsidRPr="009C68EF">
        <w:rPr>
          <w:rFonts w:ascii="Arial" w:hAnsi="Arial" w:cs="Arial"/>
          <w:sz w:val="20"/>
        </w:rPr>
        <w:t>(</w:t>
      </w:r>
      <w:proofErr w:type="spellStart"/>
      <w:r w:rsidRPr="009C68EF">
        <w:rPr>
          <w:rFonts w:ascii="Arial" w:hAnsi="Arial" w:cs="Arial"/>
          <w:sz w:val="20"/>
        </w:rPr>
        <w:t>ão</w:t>
      </w:r>
      <w:proofErr w:type="spellEnd"/>
      <w:r w:rsidRPr="009C68EF">
        <w:rPr>
          <w:rFonts w:ascii="Arial" w:hAnsi="Arial" w:cs="Arial"/>
          <w:sz w:val="20"/>
        </w:rPr>
        <w:t>) devolvido(s), à contratada;</w:t>
      </w:r>
    </w:p>
    <w:p w:rsidR="00F33783" w:rsidRPr="009C68EF" w:rsidRDefault="00F33783" w:rsidP="00F33783">
      <w:pPr>
        <w:spacing w:after="240"/>
        <w:jc w:val="both"/>
        <w:rPr>
          <w:rFonts w:ascii="Arial" w:hAnsi="Arial" w:cs="Arial"/>
          <w:sz w:val="20"/>
        </w:rPr>
      </w:pPr>
      <w:r w:rsidRPr="009C68EF">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w:t>
      </w:r>
      <w:r>
        <w:rPr>
          <w:rFonts w:ascii="Arial" w:hAnsi="Arial" w:cs="Arial"/>
          <w:sz w:val="20"/>
        </w:rPr>
        <w:t xml:space="preserve"> </w:t>
      </w:r>
      <w:r w:rsidRPr="009C68EF">
        <w:rPr>
          <w:rFonts w:ascii="Arial" w:hAnsi="Arial" w:cs="Arial"/>
          <w:sz w:val="20"/>
        </w:rPr>
        <w:t>(quando houver), no prazo de 48(Quarenta e oito</w:t>
      </w:r>
      <w:proofErr w:type="gramStart"/>
      <w:r w:rsidRPr="009C68EF">
        <w:rPr>
          <w:rFonts w:ascii="Arial" w:hAnsi="Arial" w:cs="Arial"/>
          <w:sz w:val="20"/>
        </w:rPr>
        <w:t>)horas</w:t>
      </w:r>
      <w:proofErr w:type="gramEnd"/>
      <w:r w:rsidRPr="009C68EF">
        <w:rPr>
          <w:rFonts w:ascii="Arial" w:hAnsi="Arial" w:cs="Arial"/>
          <w:sz w:val="20"/>
        </w:rPr>
        <w:t>, contados da notificação que lhe for entregue oficialmente.</w:t>
      </w:r>
    </w:p>
    <w:p w:rsidR="00F33783" w:rsidRPr="009C68EF" w:rsidRDefault="00F33783" w:rsidP="00F33783">
      <w:pPr>
        <w:spacing w:after="240"/>
        <w:jc w:val="both"/>
        <w:rPr>
          <w:rFonts w:ascii="Arial" w:hAnsi="Arial" w:cs="Arial"/>
          <w:sz w:val="20"/>
        </w:rPr>
      </w:pPr>
      <w:r w:rsidRPr="009C68EF">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rsidR="00F33783" w:rsidRPr="009C68EF" w:rsidRDefault="00F33783" w:rsidP="00F33783">
      <w:pPr>
        <w:spacing w:after="240"/>
        <w:jc w:val="both"/>
        <w:rPr>
          <w:rFonts w:ascii="Arial" w:hAnsi="Arial" w:cs="Arial"/>
          <w:sz w:val="20"/>
        </w:rPr>
      </w:pPr>
      <w:r w:rsidRPr="009C68EF">
        <w:rPr>
          <w:rFonts w:ascii="Arial" w:hAnsi="Arial" w:cs="Arial"/>
          <w:sz w:val="20"/>
        </w:rPr>
        <w:t>9.1.22. Acatar a fiscalização do objeto contratado, realizada pelo Gestor da Ata de Registro de Preços, que deverá ter suas solicitações atendidas imediatamente;</w:t>
      </w: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9.1.24. Credenciar junto ao Município de </w:t>
      </w:r>
      <w:r>
        <w:rPr>
          <w:rFonts w:ascii="Arial" w:hAnsi="Arial" w:cs="Arial"/>
          <w:sz w:val="20"/>
        </w:rPr>
        <w:t>Porto dos Gaúchos</w:t>
      </w:r>
      <w:r w:rsidRPr="009C68EF">
        <w:rPr>
          <w:rFonts w:ascii="Arial" w:hAnsi="Arial" w:cs="Arial"/>
          <w:sz w:val="20"/>
        </w:rPr>
        <w:t xml:space="preserve"> /MT funcionário(s) que atenderá</w:t>
      </w:r>
      <w:r>
        <w:rPr>
          <w:rFonts w:ascii="Arial" w:hAnsi="Arial" w:cs="Arial"/>
          <w:sz w:val="20"/>
        </w:rPr>
        <w:t xml:space="preserve"> </w:t>
      </w:r>
      <w:r w:rsidRPr="009C68EF">
        <w:rPr>
          <w:rFonts w:ascii="Arial" w:hAnsi="Arial" w:cs="Arial"/>
          <w:sz w:val="20"/>
        </w:rPr>
        <w:t>(</w:t>
      </w:r>
      <w:proofErr w:type="spellStart"/>
      <w:r w:rsidRPr="009C68EF">
        <w:rPr>
          <w:rFonts w:ascii="Arial" w:hAnsi="Arial" w:cs="Arial"/>
          <w:sz w:val="20"/>
        </w:rPr>
        <w:t>ão</w:t>
      </w:r>
      <w:proofErr w:type="spellEnd"/>
      <w:r w:rsidRPr="009C68EF">
        <w:rPr>
          <w:rFonts w:ascii="Arial" w:hAnsi="Arial" w:cs="Arial"/>
          <w:sz w:val="20"/>
        </w:rPr>
        <w:t>) às solicitações dos produtos objeto deste pregão, disponibilizando ao setor competente, telefones, fax, e-mail e outros meios de contato para atender às Ordens de Compra;</w:t>
      </w:r>
    </w:p>
    <w:p w:rsidR="00F33783" w:rsidRPr="009C68EF" w:rsidRDefault="00F33783" w:rsidP="00F33783">
      <w:pPr>
        <w:spacing w:after="240"/>
        <w:jc w:val="both"/>
        <w:rPr>
          <w:rFonts w:ascii="Arial" w:hAnsi="Arial" w:cs="Arial"/>
          <w:sz w:val="20"/>
        </w:rPr>
      </w:pPr>
      <w:r w:rsidRPr="009C68EF">
        <w:rPr>
          <w:rFonts w:ascii="Arial" w:hAnsi="Arial" w:cs="Arial"/>
          <w:sz w:val="20"/>
        </w:rPr>
        <w:t>9.1.25. Cumprir todas as demais obrigações impostas por este edital e seus anexos.</w:t>
      </w:r>
    </w:p>
    <w:p w:rsidR="00F33783" w:rsidRPr="009C68EF" w:rsidRDefault="00F33783" w:rsidP="00F33783">
      <w:pPr>
        <w:spacing w:after="240"/>
        <w:jc w:val="center"/>
        <w:rPr>
          <w:rFonts w:ascii="Arial" w:hAnsi="Arial" w:cs="Arial"/>
          <w:b/>
          <w:sz w:val="20"/>
        </w:rPr>
      </w:pPr>
      <w:r w:rsidRPr="009C68EF">
        <w:rPr>
          <w:rFonts w:ascii="Arial" w:hAnsi="Arial" w:cs="Arial"/>
          <w:b/>
          <w:sz w:val="20"/>
        </w:rPr>
        <w:t>10 – DAS CONDIÇÕES DE ENTREGA E RECEBIMENTO DOS PRODUTOS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10.1. A entrega dos produtos deverão ser feita Na </w:t>
      </w:r>
      <w:r>
        <w:rPr>
          <w:rFonts w:ascii="Arial" w:hAnsi="Arial" w:cs="Arial"/>
          <w:sz w:val="20"/>
        </w:rPr>
        <w:t>sede Prefeitura</w:t>
      </w:r>
      <w:r w:rsidRPr="009C68EF">
        <w:rPr>
          <w:rFonts w:ascii="Arial" w:hAnsi="Arial" w:cs="Arial"/>
          <w:sz w:val="20"/>
        </w:rPr>
        <w:t xml:space="preserve"> Município de </w:t>
      </w:r>
      <w:r>
        <w:rPr>
          <w:rFonts w:ascii="Arial" w:hAnsi="Arial" w:cs="Arial"/>
          <w:sz w:val="20"/>
        </w:rPr>
        <w:t xml:space="preserve">Porto dos </w:t>
      </w:r>
      <w:proofErr w:type="gramStart"/>
      <w:r>
        <w:rPr>
          <w:rFonts w:ascii="Arial" w:hAnsi="Arial" w:cs="Arial"/>
          <w:sz w:val="20"/>
        </w:rPr>
        <w:t>Gaúchos</w:t>
      </w:r>
      <w:r w:rsidRPr="009C68EF">
        <w:rPr>
          <w:rFonts w:ascii="Arial" w:hAnsi="Arial" w:cs="Arial"/>
          <w:sz w:val="20"/>
        </w:rPr>
        <w:t xml:space="preserve"> -MT</w:t>
      </w:r>
      <w:proofErr w:type="gramEnd"/>
      <w:r w:rsidRPr="009C68EF">
        <w:rPr>
          <w:rFonts w:ascii="Arial" w:hAnsi="Arial" w:cs="Arial"/>
          <w:sz w:val="20"/>
        </w:rPr>
        <w:t xml:space="preserve"> e seus departamentos, a partir do recebimento da Ordem de Compra, no prazo máximo de </w:t>
      </w:r>
      <w:r>
        <w:rPr>
          <w:rFonts w:ascii="Arial" w:hAnsi="Arial" w:cs="Arial"/>
          <w:b/>
          <w:sz w:val="20"/>
        </w:rPr>
        <w:t>06</w:t>
      </w:r>
      <w:r w:rsidRPr="009C68EF">
        <w:rPr>
          <w:rFonts w:ascii="Arial" w:hAnsi="Arial" w:cs="Arial"/>
          <w:b/>
          <w:sz w:val="20"/>
        </w:rPr>
        <w:t xml:space="preserve"> (</w:t>
      </w:r>
      <w:r>
        <w:rPr>
          <w:rFonts w:ascii="Arial" w:hAnsi="Arial" w:cs="Arial"/>
          <w:b/>
          <w:sz w:val="20"/>
        </w:rPr>
        <w:t>seis) hora</w:t>
      </w:r>
      <w:r w:rsidRPr="009C68EF">
        <w:rPr>
          <w:rFonts w:ascii="Arial" w:hAnsi="Arial" w:cs="Arial"/>
          <w:sz w:val="20"/>
        </w:rPr>
        <w:t xml:space="preserve"> após a emissão e recebimento da mesma, e deverão ser separados e embalados conforme as necessidades da unidade requisitante. </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10.2. A entrega dos produtos será de acordo com as necessidades da </w:t>
      </w:r>
      <w:r>
        <w:rPr>
          <w:rFonts w:ascii="Arial" w:hAnsi="Arial" w:cs="Arial"/>
          <w:sz w:val="20"/>
        </w:rPr>
        <w:t>Prefeitura</w:t>
      </w:r>
      <w:r w:rsidRPr="009C68EF">
        <w:rPr>
          <w:rFonts w:ascii="Arial" w:hAnsi="Arial" w:cs="Arial"/>
          <w:sz w:val="20"/>
        </w:rPr>
        <w:t xml:space="preserve"> Município de </w:t>
      </w:r>
      <w:r>
        <w:rPr>
          <w:rFonts w:ascii="Arial" w:hAnsi="Arial" w:cs="Arial"/>
          <w:sz w:val="20"/>
        </w:rPr>
        <w:t>Porto dos</w:t>
      </w:r>
      <w:r w:rsidRPr="009C68EF">
        <w:rPr>
          <w:rFonts w:ascii="Arial" w:hAnsi="Arial" w:cs="Arial"/>
          <w:sz w:val="20"/>
        </w:rPr>
        <w:t xml:space="preserve"> do Município de </w:t>
      </w:r>
      <w:r>
        <w:rPr>
          <w:rFonts w:ascii="Arial" w:hAnsi="Arial" w:cs="Arial"/>
          <w:sz w:val="20"/>
        </w:rPr>
        <w:t xml:space="preserve">Porto dos </w:t>
      </w:r>
      <w:proofErr w:type="gramStart"/>
      <w:r>
        <w:rPr>
          <w:rFonts w:ascii="Arial" w:hAnsi="Arial" w:cs="Arial"/>
          <w:sz w:val="20"/>
        </w:rPr>
        <w:t>Gaúchos</w:t>
      </w:r>
      <w:r w:rsidRPr="009C68EF">
        <w:rPr>
          <w:rFonts w:ascii="Arial" w:hAnsi="Arial" w:cs="Arial"/>
          <w:sz w:val="20"/>
        </w:rPr>
        <w:t xml:space="preserve"> -MT</w:t>
      </w:r>
      <w:proofErr w:type="gramEnd"/>
      <w:r w:rsidRPr="009C68EF">
        <w:rPr>
          <w:rFonts w:ascii="Arial" w:hAnsi="Arial" w:cs="Arial"/>
          <w:sz w:val="20"/>
        </w:rPr>
        <w:t>, mediante apresentação da Ordem de Compra (OC)</w:t>
      </w:r>
      <w:r>
        <w:rPr>
          <w:rFonts w:ascii="Arial" w:hAnsi="Arial" w:cs="Arial"/>
          <w:sz w:val="20"/>
        </w:rPr>
        <w:t>, emitida pelo setor de Compras.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10.3. Os produtos solicitados deverão ser entregues pela empresa </w:t>
      </w:r>
      <w:proofErr w:type="gramStart"/>
      <w:r w:rsidRPr="009C68EF">
        <w:rPr>
          <w:rFonts w:ascii="Arial" w:hAnsi="Arial" w:cs="Arial"/>
          <w:sz w:val="20"/>
        </w:rPr>
        <w:t>vencedora, sempre acompanhados de cópia da Ordem de Compra, no local indicado na mesma</w:t>
      </w:r>
      <w:proofErr w:type="gramEnd"/>
      <w:r w:rsidRPr="009C68EF">
        <w:rPr>
          <w:rFonts w:ascii="Arial" w:hAnsi="Arial" w:cs="Arial"/>
          <w:sz w:val="20"/>
        </w:rPr>
        <w:t xml:space="preserve">, e quando o local for fora do perímetro urbano, no Almoxarifado da </w:t>
      </w:r>
      <w:r>
        <w:rPr>
          <w:rFonts w:ascii="Arial" w:hAnsi="Arial" w:cs="Arial"/>
          <w:sz w:val="20"/>
        </w:rPr>
        <w:t>Prefeitura Município</w:t>
      </w:r>
      <w:r w:rsidRPr="009C68EF">
        <w:rPr>
          <w:rFonts w:ascii="Arial" w:hAnsi="Arial" w:cs="Arial"/>
          <w:sz w:val="20"/>
        </w:rPr>
        <w:t xml:space="preserve">, localizado na </w:t>
      </w:r>
      <w:r>
        <w:rPr>
          <w:rFonts w:ascii="Arial" w:hAnsi="Arial" w:cs="Arial"/>
          <w:sz w:val="20"/>
        </w:rPr>
        <w:t>Praça Leopoldina</w:t>
      </w:r>
      <w:r w:rsidRPr="009C68EF">
        <w:rPr>
          <w:rFonts w:ascii="Arial" w:hAnsi="Arial" w:cs="Arial"/>
          <w:sz w:val="20"/>
        </w:rPr>
        <w:t>,</w:t>
      </w:r>
      <w:r>
        <w:rPr>
          <w:rFonts w:ascii="Arial" w:hAnsi="Arial" w:cs="Arial"/>
          <w:sz w:val="20"/>
        </w:rPr>
        <w:t xml:space="preserve"> n° 19,</w:t>
      </w:r>
      <w:r w:rsidRPr="009C68EF">
        <w:rPr>
          <w:rFonts w:ascii="Arial" w:hAnsi="Arial" w:cs="Arial"/>
          <w:sz w:val="20"/>
        </w:rPr>
        <w:t xml:space="preserve"> Centro, ou outro local determinado pela mesma, na presença de servidores devidamente autorizados, em conformidade com § 8°, do artigo 15, da Lei 8.666/93, em dia e horário comercial, onde a mesma terá o prazo de até 03 (três) dias para aceitar o mesmo.</w:t>
      </w:r>
    </w:p>
    <w:p w:rsidR="00F33783" w:rsidRPr="009C68EF" w:rsidRDefault="00F33783" w:rsidP="00F33783">
      <w:pPr>
        <w:spacing w:after="240"/>
        <w:jc w:val="both"/>
        <w:rPr>
          <w:rFonts w:ascii="Arial" w:hAnsi="Arial" w:cs="Arial"/>
          <w:sz w:val="20"/>
        </w:rPr>
      </w:pPr>
      <w:r w:rsidRPr="009C68EF">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rsidR="00F33783" w:rsidRPr="009C68EF" w:rsidRDefault="00F33783" w:rsidP="00F33783">
      <w:pPr>
        <w:spacing w:after="240"/>
        <w:jc w:val="both"/>
        <w:rPr>
          <w:rFonts w:ascii="Arial" w:hAnsi="Arial" w:cs="Arial"/>
          <w:sz w:val="20"/>
        </w:rPr>
      </w:pPr>
      <w:r w:rsidRPr="009C68EF">
        <w:rPr>
          <w:rFonts w:ascii="Arial" w:hAnsi="Arial" w:cs="Arial"/>
          <w:sz w:val="20"/>
        </w:rPr>
        <w:t>10.5. O prazo de entrega poderá ser prorrogado por mútuo acordo entre as partes, para cumprimento do objeto licitado.</w:t>
      </w:r>
    </w:p>
    <w:p w:rsidR="00F33783" w:rsidRPr="009C68EF" w:rsidRDefault="00F33783" w:rsidP="00F33783">
      <w:pPr>
        <w:spacing w:after="240"/>
        <w:jc w:val="both"/>
        <w:rPr>
          <w:rFonts w:ascii="Arial" w:hAnsi="Arial" w:cs="Arial"/>
          <w:sz w:val="20"/>
        </w:rPr>
      </w:pPr>
      <w:r w:rsidRPr="009C68EF">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rsidR="00F33783" w:rsidRPr="009C68EF" w:rsidRDefault="00F33783" w:rsidP="00F33783">
      <w:pPr>
        <w:spacing w:after="240"/>
        <w:jc w:val="both"/>
        <w:rPr>
          <w:rFonts w:ascii="Arial" w:hAnsi="Arial" w:cs="Arial"/>
          <w:sz w:val="20"/>
        </w:rPr>
      </w:pPr>
      <w:r w:rsidRPr="009C68EF">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rsidR="00F33783" w:rsidRPr="009C68EF" w:rsidRDefault="00F33783" w:rsidP="00F33783">
      <w:pPr>
        <w:spacing w:after="240"/>
        <w:jc w:val="both"/>
        <w:rPr>
          <w:rFonts w:ascii="Arial" w:hAnsi="Arial" w:cs="Arial"/>
          <w:sz w:val="20"/>
        </w:rPr>
      </w:pPr>
      <w:r w:rsidRPr="009C68EF">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rsidR="00F33783" w:rsidRPr="009C68EF" w:rsidRDefault="00F33783" w:rsidP="00F33783">
      <w:pPr>
        <w:widowControl w:val="0"/>
        <w:jc w:val="both"/>
        <w:rPr>
          <w:rFonts w:ascii="Arial" w:hAnsi="Arial" w:cs="Arial"/>
          <w:sz w:val="20"/>
        </w:rPr>
      </w:pPr>
      <w:r w:rsidRPr="009C68EF">
        <w:rPr>
          <w:rFonts w:ascii="Arial" w:hAnsi="Arial" w:cs="Arial"/>
          <w:sz w:val="20"/>
        </w:rPr>
        <w:t>10.9. Se o item for vendido em caixa, deve constar em nota fiscal, a quantidade dentro de cada caixa, bem como a quantidade de caixas.</w:t>
      </w:r>
    </w:p>
    <w:p w:rsidR="00F33783" w:rsidRPr="009C68EF" w:rsidRDefault="00F33783" w:rsidP="00F33783">
      <w:pPr>
        <w:jc w:val="center"/>
        <w:rPr>
          <w:rFonts w:ascii="Arial" w:hAnsi="Arial" w:cs="Arial"/>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11. DAS PENALIDADES</w:t>
      </w:r>
    </w:p>
    <w:p w:rsidR="00F33783" w:rsidRPr="009C68EF" w:rsidRDefault="00F33783" w:rsidP="00F33783">
      <w:pPr>
        <w:jc w:val="both"/>
        <w:rPr>
          <w:rFonts w:ascii="Arial" w:hAnsi="Arial" w:cs="Arial"/>
          <w:sz w:val="20"/>
        </w:rPr>
      </w:pPr>
      <w:r w:rsidRPr="009C68EF">
        <w:rPr>
          <w:rFonts w:ascii="Arial" w:hAnsi="Arial" w:cs="Arial"/>
          <w:sz w:val="20"/>
        </w:rPr>
        <w:t xml:space="preserve">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w:t>
      </w:r>
      <w:proofErr w:type="gramStart"/>
      <w:r w:rsidRPr="009C68EF">
        <w:rPr>
          <w:rFonts w:ascii="Arial" w:hAnsi="Arial" w:cs="Arial"/>
          <w:sz w:val="20"/>
        </w:rPr>
        <w:t>5</w:t>
      </w:r>
      <w:proofErr w:type="gramEnd"/>
      <w:r w:rsidRPr="009C68EF">
        <w:rPr>
          <w:rFonts w:ascii="Arial" w:hAnsi="Arial" w:cs="Arial"/>
          <w:sz w:val="20"/>
        </w:rPr>
        <w:t xml:space="preserve"> (cinco) anos, sem prejuízo das multas previstas em edital e no contrato e das demais cominações legais.</w:t>
      </w:r>
    </w:p>
    <w:p w:rsidR="00F33783" w:rsidRPr="009C68EF" w:rsidRDefault="00F33783" w:rsidP="00F33783">
      <w:pPr>
        <w:widowControl w:val="0"/>
        <w:autoSpaceDE w:val="0"/>
        <w:autoSpaceDN w:val="0"/>
        <w:adjustRightInd w:val="0"/>
        <w:rPr>
          <w:rFonts w:ascii="Arial" w:hAnsi="Arial" w:cs="Arial"/>
          <w:sz w:val="20"/>
        </w:rPr>
      </w:pP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11.2. A Administração poderá ainda, garantida a prévia defesa da licitante vencedora, que deverá ser apresentada no prazo de 05 (cinco) dias úteis a contar da sua notificação, sem prejuízo das responsabilidades penal e civil, aplicar, as seguintes sanções:</w:t>
      </w:r>
    </w:p>
    <w:p w:rsidR="00F33783" w:rsidRPr="009C68EF" w:rsidRDefault="00F33783" w:rsidP="00F33783">
      <w:pPr>
        <w:spacing w:after="240"/>
        <w:jc w:val="both"/>
        <w:rPr>
          <w:rFonts w:ascii="Arial" w:hAnsi="Arial" w:cs="Arial"/>
          <w:sz w:val="20"/>
        </w:rPr>
      </w:pPr>
      <w:r w:rsidRPr="009C68EF">
        <w:rPr>
          <w:rFonts w:ascii="Arial" w:hAnsi="Arial" w:cs="Arial"/>
          <w:sz w:val="20"/>
        </w:rPr>
        <w:t>I) advertência por escrito sempre que verificadas pequenas falhas corrigíveis;</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II)</w:t>
      </w:r>
      <w:proofErr w:type="gramEnd"/>
      <w:r w:rsidRPr="009C68EF">
        <w:rPr>
          <w:rFonts w:ascii="Arial" w:hAnsi="Arial" w:cs="Arial"/>
          <w:sz w:val="20"/>
        </w:rPr>
        <w:t xml:space="preserve"> multa de 1% (Hum por cento) por dia, pelo atraso injustificado no fornecimento, sobre o valor da contratação em atraso;</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III) multa </w:t>
      </w:r>
      <w:proofErr w:type="gramStart"/>
      <w:r w:rsidRPr="009C68EF">
        <w:rPr>
          <w:rFonts w:ascii="Arial" w:hAnsi="Arial" w:cs="Arial"/>
          <w:sz w:val="20"/>
        </w:rPr>
        <w:t>compensatória/indenizatória</w:t>
      </w:r>
      <w:proofErr w:type="gramEnd"/>
      <w:r w:rsidRPr="009C68EF">
        <w:rPr>
          <w:rFonts w:ascii="Arial" w:hAnsi="Arial" w:cs="Arial"/>
          <w:sz w:val="20"/>
        </w:rPr>
        <w:t xml:space="preserve"> de 5% (cinco por cento) pelo não fornecimento do objeto desta Ata de Registro de Preços, calculada sobre o valor remanescente da presente;</w:t>
      </w:r>
    </w:p>
    <w:p w:rsidR="00F33783" w:rsidRPr="009C68EF" w:rsidRDefault="00F33783" w:rsidP="00F33783">
      <w:pPr>
        <w:spacing w:after="240"/>
        <w:jc w:val="both"/>
        <w:rPr>
          <w:rFonts w:ascii="Arial" w:hAnsi="Arial" w:cs="Arial"/>
          <w:sz w:val="20"/>
        </w:rPr>
      </w:pPr>
      <w:r w:rsidRPr="009C68EF">
        <w:rPr>
          <w:rFonts w:ascii="Arial" w:hAnsi="Arial" w:cs="Arial"/>
          <w:sz w:val="20"/>
        </w:rPr>
        <w:t>IV) multa de 1% (</w:t>
      </w:r>
      <w:proofErr w:type="gramStart"/>
      <w:r w:rsidRPr="009C68EF">
        <w:rPr>
          <w:rFonts w:ascii="Arial" w:hAnsi="Arial" w:cs="Arial"/>
          <w:sz w:val="20"/>
        </w:rPr>
        <w:t>Hum</w:t>
      </w:r>
      <w:proofErr w:type="gramEnd"/>
      <w:r w:rsidRPr="009C68EF">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V) suspensão temporária de participar de licitação e impedimento de contratar com a Prefeitura Municipal de </w:t>
      </w:r>
      <w:r>
        <w:rPr>
          <w:rFonts w:ascii="Arial" w:hAnsi="Arial" w:cs="Arial"/>
          <w:sz w:val="20"/>
        </w:rPr>
        <w:t xml:space="preserve">Porto dos </w:t>
      </w:r>
      <w:proofErr w:type="gramStart"/>
      <w:r>
        <w:rPr>
          <w:rFonts w:ascii="Arial" w:hAnsi="Arial" w:cs="Arial"/>
          <w:sz w:val="20"/>
        </w:rPr>
        <w:t>Gaúchos</w:t>
      </w:r>
      <w:r w:rsidRPr="009C68EF">
        <w:rPr>
          <w:rFonts w:ascii="Arial" w:hAnsi="Arial" w:cs="Arial"/>
          <w:sz w:val="20"/>
        </w:rPr>
        <w:t xml:space="preserve"> -MT</w:t>
      </w:r>
      <w:proofErr w:type="gramEnd"/>
      <w:r w:rsidRPr="009C68EF">
        <w:rPr>
          <w:rFonts w:ascii="Arial" w:hAnsi="Arial" w:cs="Arial"/>
          <w:sz w:val="20"/>
        </w:rPr>
        <w:t>, pelo prazo de até 02 (dois) anos;</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VI)</w:t>
      </w:r>
      <w:proofErr w:type="gramEnd"/>
      <w:r w:rsidRPr="009C68EF">
        <w:rPr>
          <w:rFonts w:ascii="Arial" w:hAnsi="Arial" w:cs="Arial"/>
          <w:sz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VII) após o 10º (Décimo) dia de inadimplência, a Administração terá direito de recusar a execução da contratação, de acordo com sua conveniência e oportunidade, comunicando </w:t>
      </w:r>
      <w:proofErr w:type="gramStart"/>
      <w:r w:rsidRPr="009C68EF">
        <w:rPr>
          <w:rFonts w:ascii="Arial" w:hAnsi="Arial" w:cs="Arial"/>
          <w:sz w:val="20"/>
        </w:rPr>
        <w:t>à</w:t>
      </w:r>
      <w:proofErr w:type="gramEnd"/>
      <w:r w:rsidRPr="009C68EF">
        <w:rPr>
          <w:rFonts w:ascii="Arial" w:hAnsi="Arial" w:cs="Arial"/>
          <w:sz w:val="20"/>
        </w:rPr>
        <w:t xml:space="preserve"> adjudicatária a perda de interesse no recebimento da nota fiscal/fatura para pagamento do objeto deste Edital, sem prejuízo da aplicação das penalidades previstas neste Instrumento.</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VIII)</w:t>
      </w:r>
      <w:proofErr w:type="gramEnd"/>
      <w:r w:rsidRPr="009C68EF">
        <w:rPr>
          <w:rFonts w:ascii="Arial" w:hAnsi="Arial" w:cs="Arial"/>
          <w:sz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IX) ocorrida a rescisão pelo motivo </w:t>
      </w:r>
      <w:proofErr w:type="spellStart"/>
      <w:r w:rsidRPr="009C68EF">
        <w:rPr>
          <w:rFonts w:ascii="Arial" w:hAnsi="Arial" w:cs="Arial"/>
          <w:sz w:val="20"/>
        </w:rPr>
        <w:t>retrocitado</w:t>
      </w:r>
      <w:proofErr w:type="spellEnd"/>
      <w:r w:rsidRPr="009C68EF">
        <w:rPr>
          <w:rFonts w:ascii="Arial" w:hAnsi="Arial" w:cs="Arial"/>
          <w:sz w:val="20"/>
        </w:rPr>
        <w:t>,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X) quando aplicadas as multas previstas, mediante regular processo administrativo, poderão elas </w:t>
      </w:r>
      <w:proofErr w:type="gramStart"/>
      <w:r w:rsidRPr="009C68EF">
        <w:rPr>
          <w:rFonts w:ascii="Arial" w:hAnsi="Arial" w:cs="Arial"/>
          <w:sz w:val="20"/>
        </w:rPr>
        <w:t>serem</w:t>
      </w:r>
      <w:proofErr w:type="gramEnd"/>
      <w:r w:rsidRPr="009C68EF">
        <w:rPr>
          <w:rFonts w:ascii="Arial" w:hAnsi="Arial" w:cs="Arial"/>
          <w:sz w:val="20"/>
        </w:rPr>
        <w:t xml:space="preserve"> compensadas pelo Departamento Financeiro da Contratante, por ocasião do pagamento dos valores devidos, nos termos dos </w:t>
      </w:r>
      <w:proofErr w:type="spellStart"/>
      <w:r w:rsidRPr="009C68EF">
        <w:rPr>
          <w:rFonts w:ascii="Arial" w:hAnsi="Arial" w:cs="Arial"/>
          <w:sz w:val="20"/>
        </w:rPr>
        <w:t>arts</w:t>
      </w:r>
      <w:proofErr w:type="spellEnd"/>
      <w:r w:rsidRPr="009C68EF">
        <w:rPr>
          <w:rFonts w:ascii="Arial" w:hAnsi="Arial" w:cs="Arial"/>
          <w:sz w:val="20"/>
        </w:rPr>
        <w:t xml:space="preserve">. </w:t>
      </w:r>
      <w:proofErr w:type="gramStart"/>
      <w:r w:rsidRPr="009C68EF">
        <w:rPr>
          <w:rFonts w:ascii="Arial" w:hAnsi="Arial" w:cs="Arial"/>
          <w:sz w:val="20"/>
        </w:rPr>
        <w:t>368 a 380 da Lei nº</w:t>
      </w:r>
      <w:proofErr w:type="gramEnd"/>
      <w:r w:rsidRPr="009C68EF">
        <w:rPr>
          <w:rFonts w:ascii="Arial" w:hAnsi="Arial" w:cs="Arial"/>
          <w:sz w:val="20"/>
        </w:rPr>
        <w:t xml:space="preserve"> 10.406, de 10 de janeiro de 2002 (Código Civil);</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XI)</w:t>
      </w:r>
      <w:proofErr w:type="gramEnd"/>
      <w:r w:rsidRPr="009C68EF">
        <w:rPr>
          <w:rFonts w:ascii="Arial" w:hAnsi="Arial" w:cs="Arial"/>
          <w:sz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rsidR="00F33783" w:rsidRPr="009C68EF" w:rsidRDefault="00F33783" w:rsidP="00F33783">
      <w:pPr>
        <w:spacing w:after="240"/>
        <w:jc w:val="both"/>
        <w:rPr>
          <w:rFonts w:ascii="Arial" w:hAnsi="Arial" w:cs="Arial"/>
          <w:sz w:val="20"/>
        </w:rPr>
      </w:pPr>
      <w:r w:rsidRPr="009C68EF">
        <w:rPr>
          <w:rFonts w:ascii="Arial" w:hAnsi="Arial" w:cs="Arial"/>
          <w:sz w:val="20"/>
        </w:rPr>
        <w:t>XII) As sanções acima descritas poderão ser aplicadas cumulativamente, ou não, de acordo com a gravidade da infração;</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XIII)</w:t>
      </w:r>
      <w:proofErr w:type="gramEnd"/>
      <w:r w:rsidRPr="009C68EF">
        <w:rPr>
          <w:rFonts w:ascii="Arial" w:hAnsi="Arial" w:cs="Arial"/>
          <w:sz w:val="20"/>
        </w:rPr>
        <w:t xml:space="preserve"> O valor máximo das multas não poderá exceder, cumulativamente, a 10%(dez por cento) do valor da contratação;</w:t>
      </w:r>
    </w:p>
    <w:p w:rsidR="00F33783" w:rsidRPr="009C68EF" w:rsidRDefault="00F33783" w:rsidP="00F33783">
      <w:pPr>
        <w:spacing w:after="240"/>
        <w:jc w:val="both"/>
        <w:rPr>
          <w:rFonts w:ascii="Arial" w:hAnsi="Arial" w:cs="Arial"/>
          <w:sz w:val="20"/>
        </w:rPr>
      </w:pPr>
      <w:r w:rsidRPr="009C68EF">
        <w:rPr>
          <w:rFonts w:ascii="Arial" w:hAnsi="Arial" w:cs="Arial"/>
          <w:sz w:val="20"/>
        </w:rPr>
        <w:t>XIV) Nenhuma parte será responsável perante a outra pelos atrasos ocasionados por motivo de força maior ou caso fortuito.</w:t>
      </w: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XV A multa, aplicada após regular processo administrativo, deverá ser recolhida no prazo máximo de 10 (dez) dias, ou ainda, quando for o caso, será cobrada judicialmente.</w:t>
      </w:r>
    </w:p>
    <w:p w:rsidR="00F33783" w:rsidRPr="009C68EF" w:rsidRDefault="00F33783" w:rsidP="00F33783">
      <w:pPr>
        <w:spacing w:after="240"/>
        <w:jc w:val="both"/>
        <w:rPr>
          <w:rFonts w:ascii="Arial" w:hAnsi="Arial" w:cs="Arial"/>
          <w:sz w:val="20"/>
        </w:rPr>
      </w:pPr>
      <w:r w:rsidRPr="009C68EF">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XVII)</w:t>
      </w:r>
      <w:proofErr w:type="gramEnd"/>
      <w:r w:rsidRPr="009C68EF">
        <w:rPr>
          <w:rFonts w:ascii="Arial" w:hAnsi="Arial" w:cs="Arial"/>
          <w:sz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w:t>
      </w:r>
    </w:p>
    <w:p w:rsidR="00F33783" w:rsidRPr="009C68EF" w:rsidRDefault="00F33783" w:rsidP="00F33783">
      <w:pPr>
        <w:widowControl w:val="0"/>
        <w:autoSpaceDE w:val="0"/>
        <w:autoSpaceDN w:val="0"/>
        <w:adjustRightInd w:val="0"/>
        <w:rPr>
          <w:rFonts w:ascii="Arial" w:hAnsi="Arial" w:cs="Arial"/>
          <w:sz w:val="20"/>
        </w:rPr>
      </w:pPr>
      <w:proofErr w:type="gramStart"/>
      <w:r w:rsidRPr="009C68EF">
        <w:rPr>
          <w:rFonts w:ascii="Arial" w:hAnsi="Arial" w:cs="Arial"/>
          <w:sz w:val="20"/>
        </w:rPr>
        <w:t>XVIII)</w:t>
      </w:r>
      <w:proofErr w:type="gramEnd"/>
      <w:r w:rsidRPr="009C68EF">
        <w:rPr>
          <w:rFonts w:ascii="Arial" w:hAnsi="Arial" w:cs="Arial"/>
          <w:sz w:val="20"/>
        </w:rPr>
        <w:t xml:space="preserve"> As penalidades serão obrigatoriamente registradas no SICAF.</w:t>
      </w:r>
    </w:p>
    <w:p w:rsidR="00F33783" w:rsidRDefault="00F33783" w:rsidP="00F33783">
      <w:pPr>
        <w:widowControl w:val="0"/>
        <w:autoSpaceDE w:val="0"/>
        <w:autoSpaceDN w:val="0"/>
        <w:adjustRightInd w:val="0"/>
        <w:rPr>
          <w:rFonts w:ascii="Arial" w:hAnsi="Arial" w:cs="Arial"/>
          <w:sz w:val="20"/>
        </w:rPr>
      </w:pPr>
    </w:p>
    <w:p w:rsidR="00F33783" w:rsidRPr="009C68EF" w:rsidRDefault="00F33783" w:rsidP="00F33783">
      <w:pPr>
        <w:jc w:val="center"/>
        <w:rPr>
          <w:rFonts w:ascii="Arial" w:hAnsi="Arial" w:cs="Arial"/>
          <w:b/>
          <w:sz w:val="20"/>
        </w:rPr>
      </w:pPr>
      <w:r w:rsidRPr="009C68EF">
        <w:rPr>
          <w:rFonts w:ascii="Arial" w:hAnsi="Arial" w:cs="Arial"/>
          <w:b/>
          <w:sz w:val="20"/>
        </w:rPr>
        <w:t>12. DAS DISPOSIÇÕES GERAIS</w:t>
      </w:r>
    </w:p>
    <w:p w:rsidR="00F33783" w:rsidRPr="009C68EF" w:rsidRDefault="00F33783" w:rsidP="00F33783">
      <w:pPr>
        <w:jc w:val="center"/>
        <w:rPr>
          <w:rFonts w:ascii="Arial" w:hAnsi="Arial" w:cs="Arial"/>
          <w:sz w:val="20"/>
        </w:rPr>
      </w:pPr>
    </w:p>
    <w:p w:rsidR="00F33783" w:rsidRPr="009C68EF" w:rsidRDefault="00F33783" w:rsidP="00F33783">
      <w:pPr>
        <w:spacing w:after="240"/>
        <w:jc w:val="both"/>
        <w:rPr>
          <w:rFonts w:ascii="Arial" w:hAnsi="Arial" w:cs="Arial"/>
          <w:sz w:val="20"/>
        </w:rPr>
      </w:pPr>
      <w:r w:rsidRPr="009C68EF">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12.2. Aos casos omissos aplicar-se-ão as demais disposições constantes da Lei n.º 10.520, de 17 de julho de 2002,</w:t>
      </w:r>
      <w:proofErr w:type="gramStart"/>
      <w:r w:rsidRPr="009C68EF">
        <w:rPr>
          <w:rFonts w:ascii="Arial" w:hAnsi="Arial" w:cs="Arial"/>
          <w:sz w:val="20"/>
        </w:rPr>
        <w:t xml:space="preserve">  </w:t>
      </w:r>
      <w:proofErr w:type="gramEnd"/>
      <w:r w:rsidRPr="009C68EF">
        <w:rPr>
          <w:rFonts w:ascii="Arial" w:hAnsi="Arial" w:cs="Arial"/>
          <w:sz w:val="20"/>
        </w:rPr>
        <w:t>e a Lei 8.666, de 21 de junho de 1993, e alterações, e demais normas aplicáveis a espécie.</w:t>
      </w:r>
    </w:p>
    <w:p w:rsidR="00F33783" w:rsidRPr="009C68EF" w:rsidRDefault="00F33783" w:rsidP="00F33783">
      <w:pPr>
        <w:spacing w:after="240"/>
        <w:jc w:val="both"/>
        <w:rPr>
          <w:rFonts w:ascii="Arial" w:hAnsi="Arial" w:cs="Arial"/>
          <w:sz w:val="20"/>
        </w:rPr>
      </w:pPr>
      <w:r w:rsidRPr="009C68EF">
        <w:rPr>
          <w:rFonts w:ascii="Arial" w:hAnsi="Arial" w:cs="Arial"/>
          <w:sz w:val="20"/>
        </w:rPr>
        <w:t>12.2.1. As partes ficam, ainda, adstritas às seguintes disposições: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a) todas as alterações que se fizerem necessárias serão registradas por intermédio de lavratura de termo aditivo </w:t>
      </w:r>
      <w:proofErr w:type="gramStart"/>
      <w:r w:rsidRPr="009C68EF">
        <w:rPr>
          <w:rFonts w:ascii="Arial" w:hAnsi="Arial" w:cs="Arial"/>
          <w:sz w:val="20"/>
        </w:rPr>
        <w:t>à</w:t>
      </w:r>
      <w:proofErr w:type="gramEnd"/>
      <w:r w:rsidRPr="009C68EF">
        <w:rPr>
          <w:rFonts w:ascii="Arial" w:hAnsi="Arial" w:cs="Arial"/>
          <w:sz w:val="20"/>
        </w:rPr>
        <w:t xml:space="preserve"> presente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b) é vedado caucionar ou utilizar o contrato decorrente do presente registro para qualquer operação financeira.</w:t>
      </w:r>
    </w:p>
    <w:p w:rsidR="00F33783" w:rsidRPr="009C68EF" w:rsidRDefault="00F33783" w:rsidP="00F33783">
      <w:pPr>
        <w:spacing w:after="240"/>
        <w:jc w:val="both"/>
        <w:rPr>
          <w:rFonts w:ascii="Arial" w:hAnsi="Arial" w:cs="Arial"/>
          <w:sz w:val="20"/>
        </w:rPr>
      </w:pPr>
      <w:r w:rsidRPr="009C68EF">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rsidR="00F33783" w:rsidRPr="009C68EF" w:rsidRDefault="00F33783" w:rsidP="00F33783">
      <w:pPr>
        <w:spacing w:after="240"/>
        <w:jc w:val="both"/>
        <w:rPr>
          <w:rFonts w:ascii="Arial" w:hAnsi="Arial" w:cs="Arial"/>
          <w:sz w:val="20"/>
        </w:rPr>
      </w:pPr>
      <w:r w:rsidRPr="009C68EF">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rsidR="00F33783" w:rsidRPr="009C68EF" w:rsidRDefault="00F33783" w:rsidP="00F33783">
      <w:pPr>
        <w:rPr>
          <w:rFonts w:ascii="Arial" w:hAnsi="Arial" w:cs="Arial"/>
          <w:sz w:val="20"/>
        </w:rPr>
      </w:pPr>
      <w:r w:rsidRPr="009C68EF">
        <w:rPr>
          <w:rFonts w:ascii="Arial" w:hAnsi="Arial" w:cs="Arial"/>
          <w:sz w:val="20"/>
        </w:rPr>
        <w:t>12.5. As aquisições adicionais de que trata o subitem 12.3 não poderão exceder, por órgão ou entidade, a 100% (cem por cento) dos quantitativos registrados na Ata de Registro de Preços.</w:t>
      </w:r>
    </w:p>
    <w:p w:rsidR="00F33783" w:rsidRPr="009C68EF" w:rsidRDefault="00F33783" w:rsidP="00F33783">
      <w:pPr>
        <w:rPr>
          <w:rFonts w:ascii="Arial" w:hAnsi="Arial" w:cs="Arial"/>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13. DOTAÇÃO ORÇAMENTÁRIA</w:t>
      </w:r>
    </w:p>
    <w:p w:rsidR="00F33783" w:rsidRPr="009C68EF" w:rsidRDefault="00F33783" w:rsidP="00F33783">
      <w:pPr>
        <w:spacing w:after="240"/>
        <w:jc w:val="both"/>
        <w:rPr>
          <w:rFonts w:ascii="Arial" w:hAnsi="Arial" w:cs="Arial"/>
          <w:sz w:val="20"/>
        </w:rPr>
      </w:pPr>
      <w:r w:rsidRPr="009C68EF">
        <w:rPr>
          <w:rFonts w:ascii="Arial" w:hAnsi="Arial" w:cs="Arial"/>
          <w:sz w:val="20"/>
        </w:rPr>
        <w:t>13.1. As despesas decorrentes da presente licitação correrão com recursos do Tesouro Municipal, consignados no Orçamento do Poder Executivo, cuja programação é a seguinte:</w:t>
      </w:r>
    </w:p>
    <w:p w:rsidR="00F33783" w:rsidRPr="009C68EF" w:rsidRDefault="00F33783" w:rsidP="00F33783">
      <w:pPr>
        <w:spacing w:after="240"/>
        <w:jc w:val="center"/>
        <w:rPr>
          <w:rFonts w:ascii="Arial" w:hAnsi="Arial" w:cs="Arial"/>
          <w:sz w:val="20"/>
        </w:rPr>
      </w:pPr>
      <w:r w:rsidRPr="009C68EF">
        <w:rPr>
          <w:rFonts w:ascii="Arial" w:hAnsi="Arial" w:cs="Arial"/>
          <w:b/>
          <w:sz w:val="20"/>
        </w:rPr>
        <w:t>Dotações Orçamentárias constantes do exercício corrente.</w:t>
      </w:r>
    </w:p>
    <w:p w:rsidR="00F33783" w:rsidRPr="009C68EF" w:rsidRDefault="00F33783" w:rsidP="00F33783">
      <w:pPr>
        <w:spacing w:after="240"/>
        <w:jc w:val="center"/>
        <w:rPr>
          <w:rFonts w:ascii="Arial" w:hAnsi="Arial" w:cs="Arial"/>
          <w:b/>
          <w:sz w:val="20"/>
        </w:rPr>
      </w:pPr>
      <w:r w:rsidRPr="009C68EF">
        <w:rPr>
          <w:rFonts w:ascii="Arial" w:hAnsi="Arial" w:cs="Arial"/>
          <w:b/>
          <w:sz w:val="20"/>
        </w:rPr>
        <w:t>14. DO FORO</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14.1. Para dirimir, na esfera judicial, </w:t>
      </w:r>
      <w:proofErr w:type="gramStart"/>
      <w:r w:rsidRPr="009C68EF">
        <w:rPr>
          <w:rFonts w:ascii="Arial" w:hAnsi="Arial" w:cs="Arial"/>
          <w:sz w:val="20"/>
        </w:rPr>
        <w:t>as questões oriundas da presente Ata</w:t>
      </w:r>
      <w:proofErr w:type="gramEnd"/>
      <w:r w:rsidRPr="009C68EF">
        <w:rPr>
          <w:rFonts w:ascii="Arial" w:hAnsi="Arial" w:cs="Arial"/>
          <w:sz w:val="20"/>
        </w:rPr>
        <w:t xml:space="preserve"> de Registro de Preços será competente o foro da Comarca de </w:t>
      </w:r>
      <w:r>
        <w:rPr>
          <w:rFonts w:ascii="Arial" w:hAnsi="Arial" w:cs="Arial"/>
          <w:sz w:val="20"/>
        </w:rPr>
        <w:t>Porto dos Gaúchos</w:t>
      </w:r>
      <w:r w:rsidRPr="009C68EF">
        <w:rPr>
          <w:rFonts w:ascii="Arial" w:hAnsi="Arial" w:cs="Arial"/>
          <w:sz w:val="20"/>
        </w:rPr>
        <w:t>/MT.</w:t>
      </w:r>
    </w:p>
    <w:p w:rsidR="00F33783" w:rsidRPr="00CD75E7" w:rsidRDefault="00F33783" w:rsidP="00F33783">
      <w:pPr>
        <w:autoSpaceDE w:val="0"/>
        <w:autoSpaceDN w:val="0"/>
        <w:adjustRightInd w:val="0"/>
        <w:jc w:val="both"/>
        <w:rPr>
          <w:rFonts w:ascii="Arial" w:hAnsi="Arial" w:cs="Verdana"/>
          <w:sz w:val="20"/>
        </w:rPr>
      </w:pPr>
      <w:r w:rsidRPr="009C68EF">
        <w:rPr>
          <w:rFonts w:ascii="Arial" w:hAnsi="Arial" w:cs="Arial"/>
          <w:sz w:val="20"/>
        </w:rPr>
        <w:t xml:space="preserve">E para firmeza e como prova de assim haverem, entre si, ajustado, foi lavrada a presente ata de registro de preços que, lida e achada conforme, é assinada em </w:t>
      </w:r>
      <w:proofErr w:type="gramStart"/>
      <w:r w:rsidRPr="009C68EF">
        <w:rPr>
          <w:rFonts w:ascii="Arial" w:hAnsi="Arial" w:cs="Arial"/>
          <w:sz w:val="20"/>
        </w:rPr>
        <w:t>2</w:t>
      </w:r>
      <w:proofErr w:type="gramEnd"/>
      <w:r w:rsidRPr="009C68EF">
        <w:rPr>
          <w:rFonts w:ascii="Arial" w:hAnsi="Arial" w:cs="Arial"/>
          <w:sz w:val="20"/>
        </w:rPr>
        <w:t xml:space="preserve"> (duas) vias, de igual teor e forma, pelos signatários deste instrumento e pelas testemunhas abaixo nomeadas, tendo sido arquivada um via no Departamento de Licitação.</w:t>
      </w:r>
    </w:p>
    <w:p w:rsidR="00F33783" w:rsidRPr="00CD75E7" w:rsidRDefault="00F33783" w:rsidP="00F33783">
      <w:pPr>
        <w:autoSpaceDE w:val="0"/>
        <w:autoSpaceDN w:val="0"/>
        <w:adjustRightInd w:val="0"/>
        <w:jc w:val="right"/>
        <w:rPr>
          <w:rFonts w:ascii="Arial" w:hAnsi="Arial" w:cs="Verdana"/>
          <w:sz w:val="20"/>
        </w:rPr>
      </w:pPr>
    </w:p>
    <w:p w:rsidR="00F33783" w:rsidRDefault="00F33783" w:rsidP="00F33783">
      <w:pPr>
        <w:autoSpaceDE w:val="0"/>
        <w:autoSpaceDN w:val="0"/>
        <w:adjustRightInd w:val="0"/>
        <w:jc w:val="right"/>
        <w:rPr>
          <w:rFonts w:ascii="Arial" w:hAnsi="Arial" w:cs="Verdana"/>
          <w:sz w:val="20"/>
        </w:rPr>
      </w:pPr>
    </w:p>
    <w:p w:rsidR="00C02429" w:rsidRDefault="00C02429" w:rsidP="00F33783">
      <w:pPr>
        <w:autoSpaceDE w:val="0"/>
        <w:autoSpaceDN w:val="0"/>
        <w:adjustRightInd w:val="0"/>
        <w:jc w:val="right"/>
        <w:rPr>
          <w:rFonts w:ascii="Arial" w:hAnsi="Arial" w:cs="Verdana"/>
          <w:sz w:val="20"/>
        </w:rPr>
      </w:pPr>
    </w:p>
    <w:p w:rsidR="00C02429" w:rsidRDefault="00C02429" w:rsidP="00F33783">
      <w:pPr>
        <w:autoSpaceDE w:val="0"/>
        <w:autoSpaceDN w:val="0"/>
        <w:adjustRightInd w:val="0"/>
        <w:jc w:val="right"/>
        <w:rPr>
          <w:rFonts w:ascii="Arial" w:hAnsi="Arial" w:cs="Verdana"/>
          <w:sz w:val="20"/>
        </w:rPr>
      </w:pPr>
    </w:p>
    <w:p w:rsidR="00F33783" w:rsidRPr="00CD75E7" w:rsidRDefault="00F33783" w:rsidP="00F33783">
      <w:pPr>
        <w:autoSpaceDE w:val="0"/>
        <w:autoSpaceDN w:val="0"/>
        <w:adjustRightInd w:val="0"/>
        <w:jc w:val="right"/>
        <w:rPr>
          <w:rFonts w:ascii="Arial" w:hAnsi="Arial" w:cs="Verdana"/>
          <w:sz w:val="20"/>
        </w:rPr>
      </w:pPr>
      <w:r w:rsidRPr="00CD75E7">
        <w:rPr>
          <w:rFonts w:ascii="Arial" w:hAnsi="Arial" w:cs="Verdana"/>
          <w:sz w:val="20"/>
        </w:rPr>
        <w:t xml:space="preserve">Porto dos Gaúchos/MT, em </w:t>
      </w:r>
      <w:r w:rsidR="00766C83">
        <w:rPr>
          <w:rFonts w:ascii="Arial" w:hAnsi="Arial" w:cs="Verdana"/>
          <w:sz w:val="20"/>
        </w:rPr>
        <w:t>10</w:t>
      </w:r>
      <w:r>
        <w:rPr>
          <w:rFonts w:ascii="Arial" w:hAnsi="Arial" w:cs="Verdana"/>
          <w:sz w:val="20"/>
        </w:rPr>
        <w:t xml:space="preserve"> </w:t>
      </w:r>
      <w:r w:rsidRPr="00CD75E7">
        <w:rPr>
          <w:rFonts w:ascii="Arial" w:hAnsi="Arial" w:cs="Verdana"/>
          <w:sz w:val="20"/>
        </w:rPr>
        <w:t xml:space="preserve">de </w:t>
      </w:r>
      <w:r w:rsidR="00766C83">
        <w:rPr>
          <w:rFonts w:ascii="Arial" w:hAnsi="Arial" w:cs="Verdana"/>
          <w:sz w:val="20"/>
        </w:rPr>
        <w:t>Julho</w:t>
      </w:r>
      <w:r w:rsidRPr="00CD75E7">
        <w:rPr>
          <w:rFonts w:ascii="Arial" w:hAnsi="Arial" w:cs="Verdana"/>
          <w:sz w:val="20"/>
        </w:rPr>
        <w:t xml:space="preserve"> de </w:t>
      </w:r>
      <w:r>
        <w:rPr>
          <w:rFonts w:ascii="Arial" w:hAnsi="Arial" w:cs="Verdana"/>
          <w:sz w:val="20"/>
        </w:rPr>
        <w:t>201</w:t>
      </w:r>
      <w:r w:rsidR="00766C83">
        <w:rPr>
          <w:rFonts w:ascii="Arial" w:hAnsi="Arial" w:cs="Verdana"/>
          <w:sz w:val="20"/>
        </w:rPr>
        <w:t>8</w:t>
      </w:r>
      <w:r w:rsidRPr="00CD75E7">
        <w:rPr>
          <w:rFonts w:ascii="Arial" w:hAnsi="Arial" w:cs="Verdana"/>
          <w:sz w:val="20"/>
        </w:rPr>
        <w:t>.</w:t>
      </w:r>
    </w:p>
    <w:p w:rsidR="00F33783" w:rsidRPr="00CD75E7" w:rsidRDefault="00F33783" w:rsidP="00F33783">
      <w:pPr>
        <w:autoSpaceDE w:val="0"/>
        <w:autoSpaceDN w:val="0"/>
        <w:adjustRightInd w:val="0"/>
        <w:jc w:val="both"/>
        <w:rPr>
          <w:rFonts w:ascii="Arial" w:hAnsi="Arial" w:cs="Verdana"/>
          <w:sz w:val="20"/>
        </w:rPr>
      </w:pPr>
    </w:p>
    <w:p w:rsidR="00F33783" w:rsidRDefault="00F33783" w:rsidP="00F33783">
      <w:pPr>
        <w:autoSpaceDE w:val="0"/>
        <w:autoSpaceDN w:val="0"/>
        <w:adjustRightInd w:val="0"/>
        <w:jc w:val="both"/>
        <w:rPr>
          <w:rFonts w:ascii="Arial" w:hAnsi="Arial" w:cs="Verdana"/>
          <w:sz w:val="20"/>
        </w:rPr>
      </w:pPr>
    </w:p>
    <w:p w:rsidR="00C02429" w:rsidRDefault="00C02429" w:rsidP="00F33783">
      <w:pPr>
        <w:autoSpaceDE w:val="0"/>
        <w:autoSpaceDN w:val="0"/>
        <w:adjustRightInd w:val="0"/>
        <w:jc w:val="both"/>
        <w:rPr>
          <w:rFonts w:ascii="Arial" w:hAnsi="Arial" w:cs="Verdana"/>
          <w:sz w:val="20"/>
        </w:rPr>
      </w:pPr>
    </w:p>
    <w:p w:rsidR="00766C83" w:rsidRDefault="00766C83" w:rsidP="00F33783">
      <w:pPr>
        <w:autoSpaceDE w:val="0"/>
        <w:autoSpaceDN w:val="0"/>
        <w:adjustRightInd w:val="0"/>
        <w:jc w:val="both"/>
        <w:rPr>
          <w:rFonts w:ascii="Arial" w:hAnsi="Arial" w:cs="Verdana"/>
          <w:sz w:val="20"/>
        </w:rPr>
      </w:pPr>
    </w:p>
    <w:p w:rsidR="00766C83" w:rsidRDefault="00766C83" w:rsidP="00F33783">
      <w:pPr>
        <w:autoSpaceDE w:val="0"/>
        <w:autoSpaceDN w:val="0"/>
        <w:adjustRightInd w:val="0"/>
        <w:jc w:val="both"/>
        <w:rPr>
          <w:rFonts w:ascii="Arial" w:hAnsi="Arial" w:cs="Verdana"/>
          <w:sz w:val="20"/>
        </w:rPr>
      </w:pPr>
    </w:p>
    <w:p w:rsidR="00C02429" w:rsidRPr="00CD75E7" w:rsidRDefault="00C02429" w:rsidP="00F33783">
      <w:pPr>
        <w:autoSpaceDE w:val="0"/>
        <w:autoSpaceDN w:val="0"/>
        <w:adjustRightInd w:val="0"/>
        <w:jc w:val="both"/>
        <w:rPr>
          <w:rFonts w:ascii="Arial" w:hAnsi="Arial" w:cs="Verdana"/>
          <w:sz w:val="20"/>
        </w:rPr>
      </w:pPr>
    </w:p>
    <w:p w:rsidR="00F33783" w:rsidRPr="00CD75E7" w:rsidRDefault="00F33783" w:rsidP="00F33783">
      <w:pPr>
        <w:autoSpaceDE w:val="0"/>
        <w:autoSpaceDN w:val="0"/>
        <w:adjustRightInd w:val="0"/>
        <w:jc w:val="both"/>
        <w:rPr>
          <w:rFonts w:ascii="Arial" w:hAnsi="Arial" w:cs="Verdana"/>
          <w:sz w:val="20"/>
        </w:rPr>
      </w:pPr>
    </w:p>
    <w:p w:rsidR="00F33783" w:rsidRPr="00CD75E7" w:rsidRDefault="00F33783" w:rsidP="00F33783">
      <w:pPr>
        <w:autoSpaceDE w:val="0"/>
        <w:autoSpaceDN w:val="0"/>
        <w:adjustRightInd w:val="0"/>
        <w:jc w:val="both"/>
        <w:rPr>
          <w:rFonts w:ascii="Arial" w:hAnsi="Arial" w:cs="Verdana"/>
          <w:sz w:val="20"/>
        </w:rPr>
      </w:pPr>
    </w:p>
    <w:tbl>
      <w:tblPr>
        <w:tblW w:w="9699" w:type="dxa"/>
        <w:jc w:val="center"/>
        <w:tblLayout w:type="fixed"/>
        <w:tblLook w:val="01E0" w:firstRow="1" w:lastRow="1" w:firstColumn="1" w:lastColumn="1" w:noHBand="0" w:noVBand="0"/>
      </w:tblPr>
      <w:tblGrid>
        <w:gridCol w:w="4939"/>
        <w:gridCol w:w="747"/>
        <w:gridCol w:w="4013"/>
      </w:tblGrid>
      <w:tr w:rsidR="00F33783" w:rsidRPr="00CD75E7" w:rsidTr="00C02429">
        <w:trPr>
          <w:trHeight w:hRule="exact" w:val="1416"/>
          <w:jc w:val="center"/>
        </w:trPr>
        <w:tc>
          <w:tcPr>
            <w:tcW w:w="4939" w:type="dxa"/>
          </w:tcPr>
          <w:p w:rsidR="00F33783" w:rsidRPr="00CD75E7" w:rsidRDefault="00F33783" w:rsidP="00F33783">
            <w:pPr>
              <w:jc w:val="center"/>
              <w:rPr>
                <w:rFonts w:ascii="Arial" w:hAnsi="Arial" w:cs="Arial"/>
                <w:b/>
                <w:sz w:val="20"/>
                <w:szCs w:val="18"/>
                <w:lang w:val="pt-PT"/>
              </w:rPr>
            </w:pPr>
            <w:r w:rsidRPr="00CD75E7">
              <w:rPr>
                <w:rFonts w:ascii="Arial" w:hAnsi="Arial" w:cs="Arial"/>
                <w:b/>
                <w:sz w:val="20"/>
                <w:szCs w:val="18"/>
                <w:lang w:val="pt-PT"/>
              </w:rPr>
              <w:t>Município de Porto dos Gaúchos/MT</w:t>
            </w:r>
          </w:p>
          <w:p w:rsidR="00F33783" w:rsidRPr="00CD75E7" w:rsidRDefault="00F33783" w:rsidP="00F33783">
            <w:pPr>
              <w:jc w:val="center"/>
              <w:rPr>
                <w:rFonts w:ascii="Arial" w:hAnsi="Arial" w:cs="Arial"/>
                <w:bCs/>
                <w:sz w:val="20"/>
                <w:szCs w:val="18"/>
                <w:lang w:val="pt-PT"/>
              </w:rPr>
            </w:pPr>
            <w:r w:rsidRPr="00CD75E7">
              <w:rPr>
                <w:rFonts w:ascii="Arial" w:hAnsi="Arial" w:cs="Arial"/>
                <w:bCs/>
                <w:sz w:val="20"/>
                <w:szCs w:val="18"/>
                <w:lang w:val="pt-PT"/>
              </w:rPr>
              <w:t>MOACIR PINHEIRO PIOVESAN</w:t>
            </w:r>
          </w:p>
          <w:p w:rsidR="00F33783" w:rsidRPr="00CD75E7" w:rsidRDefault="00F33783" w:rsidP="00F33783">
            <w:pPr>
              <w:jc w:val="center"/>
              <w:rPr>
                <w:rFonts w:ascii="Arial" w:hAnsi="Arial" w:cs="Arial"/>
                <w:bCs/>
                <w:sz w:val="20"/>
                <w:szCs w:val="18"/>
                <w:lang w:val="pt-PT"/>
              </w:rPr>
            </w:pPr>
            <w:r w:rsidRPr="00CD75E7">
              <w:rPr>
                <w:rFonts w:ascii="Arial" w:hAnsi="Arial" w:cs="Arial"/>
                <w:bCs/>
                <w:sz w:val="20"/>
                <w:szCs w:val="18"/>
                <w:lang w:val="pt-PT"/>
              </w:rPr>
              <w:t>Prefeito Municipal</w:t>
            </w:r>
          </w:p>
        </w:tc>
        <w:tc>
          <w:tcPr>
            <w:tcW w:w="747" w:type="dxa"/>
          </w:tcPr>
          <w:p w:rsidR="00F33783" w:rsidRPr="00CD75E7" w:rsidRDefault="00F33783" w:rsidP="00F33783">
            <w:pPr>
              <w:jc w:val="center"/>
              <w:rPr>
                <w:rFonts w:ascii="Arial" w:hAnsi="Arial" w:cs="Arial"/>
                <w:sz w:val="20"/>
                <w:szCs w:val="18"/>
              </w:rPr>
            </w:pPr>
          </w:p>
        </w:tc>
        <w:tc>
          <w:tcPr>
            <w:tcW w:w="4013" w:type="dxa"/>
          </w:tcPr>
          <w:p w:rsidR="00F33783" w:rsidRPr="00F33783" w:rsidRDefault="00F33783" w:rsidP="00F33783">
            <w:pPr>
              <w:jc w:val="center"/>
              <w:rPr>
                <w:rFonts w:ascii="Arial" w:hAnsi="Arial" w:cs="Arial"/>
                <w:bCs/>
                <w:sz w:val="20"/>
                <w:u w:val="single"/>
              </w:rPr>
            </w:pPr>
            <w:r w:rsidRPr="00F33783">
              <w:rPr>
                <w:rFonts w:ascii="Arial" w:hAnsi="Arial" w:cs="Arial"/>
                <w:b/>
                <w:sz w:val="20"/>
                <w:u w:val="single"/>
              </w:rPr>
              <w:t>J. I. PAPELARIA LTDA - ME – ME</w:t>
            </w:r>
            <w:r w:rsidRPr="00F33783">
              <w:rPr>
                <w:rFonts w:ascii="Arial" w:hAnsi="Arial" w:cs="Arial"/>
                <w:bCs/>
                <w:sz w:val="20"/>
                <w:u w:val="single"/>
              </w:rPr>
              <w:t xml:space="preserve"> </w:t>
            </w:r>
          </w:p>
          <w:p w:rsidR="00F33783" w:rsidRPr="00F33783" w:rsidRDefault="00F33783" w:rsidP="00F33783">
            <w:pPr>
              <w:jc w:val="center"/>
              <w:rPr>
                <w:rFonts w:ascii="Arial" w:hAnsi="Arial" w:cs="Arial"/>
                <w:bCs/>
                <w:sz w:val="20"/>
              </w:rPr>
            </w:pPr>
            <w:r w:rsidRPr="00F33783">
              <w:rPr>
                <w:rFonts w:ascii="Arial" w:hAnsi="Arial" w:cs="Arial"/>
                <w:bCs/>
                <w:sz w:val="20"/>
              </w:rPr>
              <w:t>CNPJ nº. 32.941.908/0001-96</w:t>
            </w:r>
          </w:p>
          <w:p w:rsidR="00F33783" w:rsidRPr="00F33783" w:rsidRDefault="00F33783" w:rsidP="00F33783">
            <w:pPr>
              <w:jc w:val="center"/>
              <w:rPr>
                <w:rFonts w:ascii="Arial" w:hAnsi="Arial" w:cs="Arial"/>
                <w:b/>
                <w:sz w:val="20"/>
              </w:rPr>
            </w:pPr>
            <w:r w:rsidRPr="00F33783">
              <w:rPr>
                <w:rFonts w:ascii="Arial" w:hAnsi="Arial" w:cs="Arial"/>
                <w:b/>
                <w:bCs/>
                <w:sz w:val="20"/>
              </w:rPr>
              <w:t>Ivan Clóvis de Oliveira</w:t>
            </w:r>
          </w:p>
          <w:p w:rsidR="00F33783" w:rsidRPr="00F33783" w:rsidRDefault="00F33783" w:rsidP="00C02429">
            <w:pPr>
              <w:jc w:val="center"/>
              <w:rPr>
                <w:rFonts w:ascii="Arial" w:hAnsi="Arial" w:cs="Arial"/>
                <w:sz w:val="20"/>
              </w:rPr>
            </w:pPr>
            <w:r w:rsidRPr="00F33783">
              <w:rPr>
                <w:rFonts w:ascii="Arial" w:hAnsi="Arial" w:cs="Arial"/>
                <w:sz w:val="20"/>
              </w:rPr>
              <w:t>Detentora da Ata</w:t>
            </w:r>
          </w:p>
          <w:p w:rsidR="00F33783" w:rsidRPr="00CD75E7" w:rsidRDefault="00F33783" w:rsidP="00F33783">
            <w:pPr>
              <w:jc w:val="center"/>
              <w:rPr>
                <w:rFonts w:ascii="Arial" w:hAnsi="Arial" w:cs="Arial"/>
                <w:sz w:val="20"/>
                <w:szCs w:val="18"/>
              </w:rPr>
            </w:pPr>
          </w:p>
        </w:tc>
      </w:tr>
      <w:tr w:rsidR="00F33783" w:rsidRPr="00CD75E7" w:rsidTr="00C02429">
        <w:trPr>
          <w:trHeight w:hRule="exact" w:val="917"/>
          <w:jc w:val="center"/>
        </w:trPr>
        <w:tc>
          <w:tcPr>
            <w:tcW w:w="4939" w:type="dxa"/>
          </w:tcPr>
          <w:p w:rsidR="00F33783" w:rsidRPr="00CD75E7" w:rsidRDefault="00F33783" w:rsidP="00F33783">
            <w:pPr>
              <w:jc w:val="center"/>
              <w:rPr>
                <w:rFonts w:ascii="Arial" w:hAnsi="Arial" w:cs="Arial"/>
                <w:b/>
                <w:sz w:val="20"/>
                <w:szCs w:val="18"/>
                <w:lang w:val="pt-PT"/>
              </w:rPr>
            </w:pPr>
          </w:p>
        </w:tc>
        <w:tc>
          <w:tcPr>
            <w:tcW w:w="747" w:type="dxa"/>
          </w:tcPr>
          <w:p w:rsidR="00F33783" w:rsidRPr="00CD75E7" w:rsidRDefault="00F33783" w:rsidP="00F33783">
            <w:pPr>
              <w:jc w:val="center"/>
              <w:rPr>
                <w:rFonts w:ascii="Arial" w:hAnsi="Arial" w:cs="Arial"/>
                <w:sz w:val="20"/>
                <w:szCs w:val="18"/>
              </w:rPr>
            </w:pPr>
          </w:p>
        </w:tc>
        <w:tc>
          <w:tcPr>
            <w:tcW w:w="4013" w:type="dxa"/>
          </w:tcPr>
          <w:p w:rsidR="00F33783" w:rsidRPr="00CD75E7" w:rsidRDefault="00F33783" w:rsidP="00F33783">
            <w:pPr>
              <w:jc w:val="center"/>
              <w:rPr>
                <w:rFonts w:ascii="Arial" w:hAnsi="Arial" w:cs="Arial"/>
                <w:b/>
                <w:sz w:val="20"/>
                <w:szCs w:val="18"/>
                <w:lang w:val="pt-PT"/>
              </w:rPr>
            </w:pPr>
          </w:p>
        </w:tc>
      </w:tr>
      <w:tr w:rsidR="00F33783" w:rsidRPr="00CD75E7" w:rsidTr="00C02429">
        <w:trPr>
          <w:trHeight w:hRule="exact" w:val="1418"/>
          <w:jc w:val="center"/>
        </w:trPr>
        <w:tc>
          <w:tcPr>
            <w:tcW w:w="4939" w:type="dxa"/>
          </w:tcPr>
          <w:p w:rsidR="00766C83" w:rsidRPr="00AC0AA1" w:rsidRDefault="00766C83" w:rsidP="00766C83">
            <w:pPr>
              <w:jc w:val="center"/>
              <w:rPr>
                <w:rFonts w:ascii="Arial" w:hAnsi="Arial" w:cs="Arial"/>
                <w:b/>
                <w:bCs/>
                <w:sz w:val="20"/>
                <w:lang w:val="pt-PT"/>
              </w:rPr>
            </w:pPr>
            <w:r w:rsidRPr="00AC0AA1">
              <w:rPr>
                <w:rFonts w:ascii="Arial" w:hAnsi="Arial" w:cs="Arial"/>
                <w:b/>
                <w:bCs/>
                <w:sz w:val="20"/>
                <w:lang w:val="pt-PT"/>
              </w:rPr>
              <w:t xml:space="preserve">Vanessa Santoni </w:t>
            </w:r>
          </w:p>
          <w:p w:rsidR="00766C83" w:rsidRPr="00BB2993" w:rsidRDefault="00766C83" w:rsidP="00766C83">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rsidR="00F33783" w:rsidRPr="00CD75E7" w:rsidRDefault="00766C83" w:rsidP="00766C83">
            <w:pPr>
              <w:jc w:val="center"/>
              <w:rPr>
                <w:rFonts w:ascii="Arial" w:hAnsi="Arial" w:cs="Arial"/>
                <w:sz w:val="20"/>
                <w:szCs w:val="18"/>
              </w:rPr>
            </w:pPr>
            <w:r w:rsidRPr="00BB2993">
              <w:rPr>
                <w:rFonts w:ascii="Arial" w:hAnsi="Arial" w:cs="Arial"/>
                <w:bCs/>
                <w:sz w:val="20"/>
                <w:lang w:val="pt-PT"/>
              </w:rPr>
              <w:t>Testemunha</w:t>
            </w:r>
          </w:p>
        </w:tc>
        <w:tc>
          <w:tcPr>
            <w:tcW w:w="747" w:type="dxa"/>
          </w:tcPr>
          <w:p w:rsidR="00F33783" w:rsidRPr="00CD75E7" w:rsidRDefault="00F33783" w:rsidP="00F33783">
            <w:pPr>
              <w:jc w:val="center"/>
              <w:rPr>
                <w:rFonts w:ascii="Arial" w:hAnsi="Arial" w:cs="Arial"/>
                <w:sz w:val="20"/>
                <w:szCs w:val="18"/>
              </w:rPr>
            </w:pPr>
          </w:p>
        </w:tc>
        <w:tc>
          <w:tcPr>
            <w:tcW w:w="4013" w:type="dxa"/>
          </w:tcPr>
          <w:p w:rsidR="00766C83" w:rsidRPr="006E798F" w:rsidRDefault="00766C83" w:rsidP="00766C83">
            <w:pPr>
              <w:jc w:val="center"/>
              <w:rPr>
                <w:rFonts w:ascii="Arial" w:hAnsi="Arial" w:cs="Arial"/>
                <w:b/>
                <w:bCs/>
                <w:sz w:val="20"/>
                <w:lang w:val="pt-PT"/>
              </w:rPr>
            </w:pPr>
            <w:r w:rsidRPr="006E798F">
              <w:rPr>
                <w:rFonts w:ascii="Arial" w:hAnsi="Arial" w:cs="Arial"/>
                <w:b/>
                <w:bCs/>
                <w:sz w:val="20"/>
                <w:lang w:val="pt-PT"/>
              </w:rPr>
              <w:t>Matheus Ricardo Maccari</w:t>
            </w:r>
          </w:p>
          <w:p w:rsidR="00766C83" w:rsidRPr="004C3421" w:rsidRDefault="00766C83" w:rsidP="00766C83">
            <w:pPr>
              <w:jc w:val="center"/>
              <w:rPr>
                <w:rFonts w:ascii="Arial" w:hAnsi="Arial" w:cs="Arial"/>
                <w:bCs/>
                <w:sz w:val="20"/>
                <w:lang w:val="pt-PT"/>
              </w:rPr>
            </w:pPr>
            <w:r w:rsidRPr="004C3421">
              <w:rPr>
                <w:rFonts w:ascii="Arial" w:hAnsi="Arial" w:cs="Arial"/>
                <w:bCs/>
                <w:sz w:val="20"/>
                <w:lang w:val="pt-PT"/>
              </w:rPr>
              <w:t>CPF 028.440.291-59</w:t>
            </w:r>
          </w:p>
          <w:p w:rsidR="00F33783" w:rsidRPr="00F33783" w:rsidRDefault="00766C83" w:rsidP="00766C83">
            <w:pPr>
              <w:jc w:val="center"/>
              <w:rPr>
                <w:rFonts w:ascii="Arial" w:hAnsi="Arial" w:cs="Arial"/>
                <w:b/>
                <w:sz w:val="20"/>
                <w:szCs w:val="18"/>
              </w:rPr>
            </w:pPr>
            <w:r w:rsidRPr="006E798F">
              <w:rPr>
                <w:rFonts w:ascii="Arial" w:hAnsi="Arial" w:cs="Arial"/>
                <w:bCs/>
                <w:sz w:val="20"/>
                <w:lang w:val="pt-PT"/>
              </w:rPr>
              <w:t>Testemunha</w:t>
            </w:r>
          </w:p>
        </w:tc>
      </w:tr>
    </w:tbl>
    <w:p w:rsidR="0068673F" w:rsidRPr="005F78EA" w:rsidRDefault="0068673F" w:rsidP="005F78EA"/>
    <w:sectPr w:rsidR="0068673F" w:rsidRPr="005F78EA" w:rsidSect="00C55FC0">
      <w:headerReference w:type="default" r:id="rId10"/>
      <w:footerReference w:type="default" r:id="rId11"/>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83" w:rsidRDefault="00F33783" w:rsidP="00C55FC0">
      <w:r>
        <w:separator/>
      </w:r>
    </w:p>
  </w:endnote>
  <w:endnote w:type="continuationSeparator" w:id="0">
    <w:p w:rsidR="00F33783" w:rsidRDefault="00F33783"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0EFF" w:usb1="5200FDFF" w:usb2="0A042021"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83" w:rsidRDefault="00F33783" w:rsidP="00C55FC0">
    <w:pPr>
      <w:pStyle w:val="SemEspaamento"/>
    </w:pPr>
    <w:r>
      <w:t>___________________________________________________________________________________________</w:t>
    </w:r>
  </w:p>
  <w:p w:rsidR="00F33783" w:rsidRPr="00F365B0" w:rsidRDefault="00F33783"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Wilke, 19 - caixa postal 11 - CEP: 78560 - </w:t>
    </w:r>
    <w:proofErr w:type="gramStart"/>
    <w:r w:rsidRPr="00F365B0">
      <w:rPr>
        <w:rFonts w:ascii="Times New Roman" w:hAnsi="Times New Roman"/>
      </w:rPr>
      <w:t>000</w:t>
    </w:r>
    <w:proofErr w:type="gramEnd"/>
  </w:p>
  <w:p w:rsidR="00F33783" w:rsidRPr="00F365B0" w:rsidRDefault="00F33783"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F33783" w:rsidRDefault="00F337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83" w:rsidRDefault="00F33783" w:rsidP="00C55FC0">
      <w:r>
        <w:separator/>
      </w:r>
    </w:p>
  </w:footnote>
  <w:footnote w:type="continuationSeparator" w:id="0">
    <w:p w:rsidR="00F33783" w:rsidRDefault="00F33783"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83" w:rsidRDefault="00F33783">
    <w:pPr>
      <w:pStyle w:val="Cabealho"/>
    </w:pPr>
    <w:r w:rsidRPr="00C55FC0">
      <w:rPr>
        <w:noProof/>
      </w:rPr>
      <w:drawing>
        <wp:inline distT="0" distB="0" distL="0" distR="0">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9A40E51"/>
    <w:multiLevelType w:val="hybridMultilevel"/>
    <w:tmpl w:val="6EB69A6A"/>
    <w:lvl w:ilvl="0" w:tplc="E9D2A31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1E2778"/>
    <w:multiLevelType w:val="hybridMultilevel"/>
    <w:tmpl w:val="232CADEA"/>
    <w:lvl w:ilvl="0" w:tplc="53BE1A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A56164C"/>
    <w:multiLevelType w:val="hybridMultilevel"/>
    <w:tmpl w:val="8C78497A"/>
    <w:lvl w:ilvl="0" w:tplc="780A95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2B103DD5"/>
    <w:multiLevelType w:val="hybridMultilevel"/>
    <w:tmpl w:val="B994F9E2"/>
    <w:lvl w:ilvl="0" w:tplc="362EE6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7062BDE"/>
    <w:multiLevelType w:val="hybridMultilevel"/>
    <w:tmpl w:val="28023E24"/>
    <w:lvl w:ilvl="0" w:tplc="AABCA2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0106465"/>
    <w:multiLevelType w:val="hybridMultilevel"/>
    <w:tmpl w:val="A36A85D0"/>
    <w:lvl w:ilvl="0" w:tplc="04160015">
      <w:start w:val="1"/>
      <w:numFmt w:val="upp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411A4F87"/>
    <w:multiLevelType w:val="hybridMultilevel"/>
    <w:tmpl w:val="1046D130"/>
    <w:lvl w:ilvl="0" w:tplc="E54896F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9C30DC"/>
    <w:multiLevelType w:val="hybridMultilevel"/>
    <w:tmpl w:val="DC5A0496"/>
    <w:lvl w:ilvl="0" w:tplc="4F920F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491F89"/>
    <w:multiLevelType w:val="hybridMultilevel"/>
    <w:tmpl w:val="4B0208BA"/>
    <w:lvl w:ilvl="0" w:tplc="433CC6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F81B90"/>
    <w:multiLevelType w:val="hybridMultilevel"/>
    <w:tmpl w:val="F1222BF6"/>
    <w:lvl w:ilvl="0" w:tplc="ACBE87D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670F7A63"/>
    <w:multiLevelType w:val="hybridMultilevel"/>
    <w:tmpl w:val="4322F3A8"/>
    <w:lvl w:ilvl="0" w:tplc="CDA6CF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87E064B"/>
    <w:multiLevelType w:val="hybridMultilevel"/>
    <w:tmpl w:val="764A919E"/>
    <w:lvl w:ilvl="0" w:tplc="C880779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7"/>
  </w:num>
  <w:num w:numId="5">
    <w:abstractNumId w:val="9"/>
  </w:num>
  <w:num w:numId="6">
    <w:abstractNumId w:val="18"/>
  </w:num>
  <w:num w:numId="7">
    <w:abstractNumId w:val="6"/>
  </w:num>
  <w:num w:numId="8">
    <w:abstractNumId w:val="3"/>
  </w:num>
  <w:num w:numId="9">
    <w:abstractNumId w:val="11"/>
  </w:num>
  <w:num w:numId="10">
    <w:abstractNumId w:val="12"/>
  </w:num>
  <w:num w:numId="11">
    <w:abstractNumId w:val="17"/>
  </w:num>
  <w:num w:numId="12">
    <w:abstractNumId w:val="2"/>
  </w:num>
  <w:num w:numId="13">
    <w:abstractNumId w:val="14"/>
  </w:num>
  <w:num w:numId="14">
    <w:abstractNumId w:val="19"/>
  </w:num>
  <w:num w:numId="15">
    <w:abstractNumId w:val="4"/>
  </w:num>
  <w:num w:numId="16">
    <w:abstractNumId w:val="15"/>
  </w:num>
  <w:num w:numId="17">
    <w:abstractNumId w:val="13"/>
  </w:num>
  <w:num w:numId="18">
    <w:abstractNumId w:val="1"/>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E4DA6"/>
    <w:rsid w:val="00185477"/>
    <w:rsid w:val="00192C32"/>
    <w:rsid w:val="00383D49"/>
    <w:rsid w:val="003854CB"/>
    <w:rsid w:val="00446596"/>
    <w:rsid w:val="005E2FEA"/>
    <w:rsid w:val="005F244A"/>
    <w:rsid w:val="005F78EA"/>
    <w:rsid w:val="00604E56"/>
    <w:rsid w:val="0068673F"/>
    <w:rsid w:val="00763107"/>
    <w:rsid w:val="00766C83"/>
    <w:rsid w:val="007B769F"/>
    <w:rsid w:val="00805FC4"/>
    <w:rsid w:val="009C1240"/>
    <w:rsid w:val="009F62D1"/>
    <w:rsid w:val="00A10BF4"/>
    <w:rsid w:val="00A7279F"/>
    <w:rsid w:val="00AE6F7F"/>
    <w:rsid w:val="00BD053A"/>
    <w:rsid w:val="00C02429"/>
    <w:rsid w:val="00C55FC0"/>
    <w:rsid w:val="00D34A89"/>
    <w:rsid w:val="00DA7728"/>
    <w:rsid w:val="00E62503"/>
    <w:rsid w:val="00F233DD"/>
    <w:rsid w:val="00F33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foote,encabezado"/>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foote Char,encabezad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nhideWhenUsed/>
    <w:rsid w:val="009C1240"/>
    <w:pPr>
      <w:spacing w:after="120"/>
      <w:ind w:left="283"/>
    </w:pPr>
  </w:style>
  <w:style w:type="character" w:customStyle="1" w:styleId="RecuodecorpodetextoChar">
    <w:name w:val="Recuo de corpo de texto Char"/>
    <w:basedOn w:val="Fontepargpadro"/>
    <w:link w:val="Recuodecorpodetexto"/>
    <w:rsid w:val="009C1240"/>
  </w:style>
  <w:style w:type="character" w:styleId="Nmerodepgina">
    <w:name w:val="page number"/>
    <w:basedOn w:val="Fontepargpadro"/>
    <w:rsid w:val="00F33783"/>
  </w:style>
  <w:style w:type="paragraph" w:styleId="NormalWeb">
    <w:name w:val="Normal (Web)"/>
    <w:basedOn w:val="Normal"/>
    <w:rsid w:val="00F33783"/>
    <w:pPr>
      <w:spacing w:before="100" w:beforeAutospacing="1" w:after="100" w:afterAutospacing="1"/>
      <w:jc w:val="center"/>
    </w:pPr>
    <w:rPr>
      <w:sz w:val="24"/>
      <w:szCs w:val="24"/>
    </w:rPr>
  </w:style>
  <w:style w:type="paragraph" w:styleId="Cabealhodamensagem">
    <w:name w:val="Message Header"/>
    <w:basedOn w:val="Normal"/>
    <w:link w:val="CabealhodamensagemChar"/>
    <w:rsid w:val="00F337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CabealhodamensagemChar">
    <w:name w:val="Cabeçalho da mensagem Char"/>
    <w:basedOn w:val="Fontepargpadro"/>
    <w:link w:val="Cabealhodamensagem"/>
    <w:rsid w:val="00F33783"/>
    <w:rPr>
      <w:rFonts w:ascii="Arial" w:hAnsi="Arial"/>
      <w:sz w:val="24"/>
      <w:shd w:val="pct20" w:color="auto" w:fill="auto"/>
    </w:rPr>
  </w:style>
  <w:style w:type="paragraph" w:styleId="Encerramento">
    <w:name w:val="Closing"/>
    <w:basedOn w:val="Normal"/>
    <w:link w:val="EncerramentoChar"/>
    <w:rsid w:val="00F33783"/>
    <w:pPr>
      <w:ind w:left="4252"/>
    </w:pPr>
    <w:rPr>
      <w:sz w:val="24"/>
    </w:rPr>
  </w:style>
  <w:style w:type="character" w:customStyle="1" w:styleId="EncerramentoChar">
    <w:name w:val="Encerramento Char"/>
    <w:basedOn w:val="Fontepargpadro"/>
    <w:link w:val="Encerramento"/>
    <w:rsid w:val="00F33783"/>
    <w:rPr>
      <w:sz w:val="24"/>
    </w:rPr>
  </w:style>
  <w:style w:type="paragraph" w:styleId="Corpodetexto2">
    <w:name w:val="Body Text 2"/>
    <w:basedOn w:val="Normal"/>
    <w:link w:val="Corpodetexto2Char"/>
    <w:rsid w:val="00F33783"/>
    <w:pPr>
      <w:jc w:val="both"/>
    </w:pPr>
    <w:rPr>
      <w:b/>
    </w:rPr>
  </w:style>
  <w:style w:type="character" w:customStyle="1" w:styleId="Corpodetexto2Char">
    <w:name w:val="Corpo de texto 2 Char"/>
    <w:basedOn w:val="Fontepargpadro"/>
    <w:link w:val="Corpodetexto2"/>
    <w:rsid w:val="00F33783"/>
    <w:rPr>
      <w:b/>
    </w:rPr>
  </w:style>
  <w:style w:type="paragraph" w:styleId="Recuodecorpodetexto2">
    <w:name w:val="Body Text Indent 2"/>
    <w:basedOn w:val="Normal"/>
    <w:link w:val="Recuodecorpodetexto2Char"/>
    <w:rsid w:val="00F33783"/>
    <w:pPr>
      <w:spacing w:after="120" w:line="480" w:lineRule="auto"/>
      <w:ind w:left="283"/>
    </w:pPr>
    <w:rPr>
      <w:sz w:val="20"/>
    </w:rPr>
  </w:style>
  <w:style w:type="character" w:customStyle="1" w:styleId="Recuodecorpodetexto2Char">
    <w:name w:val="Recuo de corpo de texto 2 Char"/>
    <w:basedOn w:val="Fontepargpadro"/>
    <w:link w:val="Recuodecorpodetexto2"/>
    <w:rsid w:val="00F33783"/>
    <w:rPr>
      <w:sz w:val="20"/>
    </w:rPr>
  </w:style>
  <w:style w:type="character" w:customStyle="1" w:styleId="CharChar1">
    <w:name w:val="Char Char1"/>
    <w:locked/>
    <w:rsid w:val="00F33783"/>
    <w:rPr>
      <w:sz w:val="28"/>
      <w:lang w:val="pt-BR" w:eastAsia="pt-BR" w:bidi="ar-SA"/>
    </w:rPr>
  </w:style>
  <w:style w:type="character" w:styleId="HiperlinkVisitado">
    <w:name w:val="FollowedHyperlink"/>
    <w:uiPriority w:val="99"/>
    <w:unhideWhenUsed/>
    <w:rsid w:val="00F33783"/>
    <w:rPr>
      <w:color w:val="800080"/>
      <w:u w:val="single"/>
    </w:rPr>
  </w:style>
  <w:style w:type="paragraph" w:customStyle="1" w:styleId="xl63">
    <w:name w:val="xl63"/>
    <w:basedOn w:val="Normal"/>
    <w:rsid w:val="00F33783"/>
    <w:pPr>
      <w:spacing w:before="100" w:beforeAutospacing="1" w:after="100" w:afterAutospacing="1"/>
      <w:textAlignment w:val="center"/>
    </w:pPr>
    <w:rPr>
      <w:rFonts w:ascii="Arial" w:hAnsi="Arial" w:cs="Arial"/>
      <w:sz w:val="16"/>
      <w:szCs w:val="16"/>
    </w:rPr>
  </w:style>
  <w:style w:type="paragraph" w:customStyle="1" w:styleId="xl64">
    <w:name w:val="xl6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7">
    <w:name w:val="xl6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69">
    <w:name w:val="xl6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0">
    <w:name w:val="xl70"/>
    <w:basedOn w:val="Normal"/>
    <w:rsid w:val="00F33783"/>
    <w:pPr>
      <w:spacing w:before="100" w:beforeAutospacing="1" w:after="100" w:afterAutospacing="1"/>
      <w:textAlignment w:val="center"/>
    </w:pPr>
    <w:rPr>
      <w:sz w:val="20"/>
    </w:rPr>
  </w:style>
  <w:style w:type="paragraph" w:customStyle="1" w:styleId="xl71">
    <w:name w:val="xl71"/>
    <w:basedOn w:val="Normal"/>
    <w:rsid w:val="00F33783"/>
    <w:pPr>
      <w:spacing w:before="100" w:beforeAutospacing="1" w:after="100" w:afterAutospacing="1"/>
      <w:textAlignment w:val="center"/>
    </w:pPr>
    <w:rPr>
      <w:sz w:val="20"/>
    </w:rPr>
  </w:style>
  <w:style w:type="paragraph" w:customStyle="1" w:styleId="xl72">
    <w:name w:val="xl72"/>
    <w:basedOn w:val="Normal"/>
    <w:rsid w:val="00F33783"/>
    <w:pPr>
      <w:spacing w:before="100" w:beforeAutospacing="1" w:after="100" w:afterAutospacing="1"/>
      <w:textAlignment w:val="center"/>
    </w:pPr>
    <w:rPr>
      <w:rFonts w:ascii="Arial" w:hAnsi="Arial" w:cs="Arial"/>
      <w:color w:val="000000"/>
      <w:sz w:val="16"/>
      <w:szCs w:val="16"/>
    </w:rPr>
  </w:style>
  <w:style w:type="paragraph" w:customStyle="1" w:styleId="xl73">
    <w:name w:val="xl73"/>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Normal"/>
    <w:rsid w:val="00F33783"/>
    <w:pPr>
      <w:shd w:val="clear" w:color="000000" w:fill="92D050"/>
      <w:spacing w:before="100" w:beforeAutospacing="1" w:after="100" w:afterAutospacing="1"/>
      <w:textAlignment w:val="center"/>
    </w:pPr>
    <w:rPr>
      <w:rFonts w:ascii="Arial" w:hAnsi="Arial" w:cs="Arial"/>
      <w:sz w:val="16"/>
      <w:szCs w:val="16"/>
    </w:rPr>
  </w:style>
  <w:style w:type="paragraph" w:customStyle="1" w:styleId="xl76">
    <w:name w:val="xl76"/>
    <w:basedOn w:val="Normal"/>
    <w:rsid w:val="00F33783"/>
    <w:pP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character" w:customStyle="1" w:styleId="TextodebaloChar1">
    <w:name w:val="Texto de balão Char1"/>
    <w:basedOn w:val="Fontepargpadro"/>
    <w:rsid w:val="00F33783"/>
    <w:rPr>
      <w:rFonts w:ascii="Tahoma" w:hAnsi="Tahoma" w:cs="Tahoma"/>
      <w:sz w:val="16"/>
      <w:szCs w:val="16"/>
    </w:rPr>
  </w:style>
  <w:style w:type="paragraph" w:customStyle="1" w:styleId="xl80">
    <w:name w:val="xl80"/>
    <w:basedOn w:val="Normal"/>
    <w:rsid w:val="00F33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TableParagraph">
    <w:name w:val="Table Paragraph"/>
    <w:basedOn w:val="Normal"/>
    <w:uiPriority w:val="1"/>
    <w:qFormat/>
    <w:rsid w:val="00F33783"/>
    <w:pPr>
      <w:widowControl w:val="0"/>
      <w:spacing w:line="156" w:lineRule="exact"/>
      <w:jc w:val="right"/>
    </w:pPr>
    <w:rPr>
      <w:rFonts w:ascii="Arial Narrow" w:eastAsia="Arial Narrow" w:hAnsi="Arial Narrow" w:cs="Arial Narrow"/>
      <w:sz w:val="22"/>
      <w:szCs w:val="22"/>
      <w:lang w:val="en-US" w:eastAsia="en-US"/>
    </w:rPr>
  </w:style>
  <w:style w:type="paragraph" w:customStyle="1" w:styleId="xl81">
    <w:name w:val="xl81"/>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2">
    <w:name w:val="xl82"/>
    <w:basedOn w:val="Normal"/>
    <w:rsid w:val="00F33783"/>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83">
    <w:name w:val="xl83"/>
    <w:basedOn w:val="Normal"/>
    <w:rsid w:val="00F3378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rPr>
  </w:style>
  <w:style w:type="paragraph" w:customStyle="1" w:styleId="xl84">
    <w:name w:val="xl84"/>
    <w:basedOn w:val="Normal"/>
    <w:rsid w:val="00F337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5">
    <w:name w:val="xl85"/>
    <w:basedOn w:val="Normal"/>
    <w:rsid w:val="00F33783"/>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6">
    <w:name w:val="xl86"/>
    <w:basedOn w:val="Normal"/>
    <w:rsid w:val="00F3378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7">
    <w:name w:val="xl8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8">
    <w:name w:val="xl8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9">
    <w:name w:val="xl89"/>
    <w:basedOn w:val="Normal"/>
    <w:rsid w:val="00F3378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Normal"/>
    <w:rsid w:val="00F3378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rPr>
  </w:style>
  <w:style w:type="paragraph" w:customStyle="1" w:styleId="xl91">
    <w:name w:val="xl91"/>
    <w:basedOn w:val="Normal"/>
    <w:rsid w:val="00F33783"/>
    <w:pPr>
      <w:pBdr>
        <w:top w:val="single" w:sz="4" w:space="0" w:color="auto"/>
        <w:lef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92">
    <w:name w:val="xl92"/>
    <w:basedOn w:val="Normal"/>
    <w:rsid w:val="00F33783"/>
    <w:pPr>
      <w:pBdr>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Normal"/>
    <w:rsid w:val="00F33783"/>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94">
    <w:name w:val="xl94"/>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color w:val="000000"/>
      <w:sz w:val="24"/>
      <w:szCs w:val="24"/>
    </w:rPr>
  </w:style>
  <w:style w:type="paragraph" w:customStyle="1" w:styleId="xl95">
    <w:name w:val="xl95"/>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96">
    <w:name w:val="xl96"/>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0"/>
    </w:rPr>
  </w:style>
  <w:style w:type="paragraph" w:customStyle="1" w:styleId="xl97">
    <w:name w:val="xl97"/>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8">
    <w:name w:val="xl98"/>
    <w:basedOn w:val="Normal"/>
    <w:rsid w:val="00F33783"/>
    <w:pPr>
      <w:pBdr>
        <w:top w:val="single" w:sz="4" w:space="0" w:color="auto"/>
        <w:left w:val="single" w:sz="4" w:space="0" w:color="auto"/>
        <w:bottom w:val="single" w:sz="4" w:space="0" w:color="auto"/>
      </w:pBdr>
      <w:spacing w:before="100" w:beforeAutospacing="1" w:after="100" w:afterAutospacing="1"/>
    </w:pPr>
    <w:rPr>
      <w:b/>
      <w:bCs/>
      <w:color w:val="000000"/>
      <w:sz w:val="24"/>
      <w:szCs w:val="24"/>
    </w:rPr>
  </w:style>
  <w:style w:type="paragraph" w:customStyle="1" w:styleId="xl99">
    <w:name w:val="xl99"/>
    <w:basedOn w:val="Normal"/>
    <w:rsid w:val="00F33783"/>
    <w:pPr>
      <w:pBdr>
        <w:top w:val="single" w:sz="4" w:space="0" w:color="auto"/>
        <w:left w:val="single" w:sz="4" w:space="0" w:color="auto"/>
      </w:pBdr>
      <w:shd w:val="clear" w:color="000000" w:fill="FFFF00"/>
      <w:spacing w:before="100" w:beforeAutospacing="1" w:after="100" w:afterAutospacing="1"/>
    </w:pPr>
    <w:rPr>
      <w:sz w:val="24"/>
      <w:szCs w:val="24"/>
    </w:rPr>
  </w:style>
  <w:style w:type="paragraph" w:customStyle="1" w:styleId="xl100">
    <w:name w:val="xl100"/>
    <w:basedOn w:val="Normal"/>
    <w:rsid w:val="00F33783"/>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03">
    <w:name w:val="xl10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4">
    <w:name w:val="xl104"/>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8">
    <w:name w:val="xl108"/>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09">
    <w:name w:val="xl109"/>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10">
    <w:name w:val="xl110"/>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11">
    <w:name w:val="xl11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3">
    <w:name w:val="xl113"/>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4">
    <w:name w:val="xl11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115">
    <w:name w:val="xl115"/>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116">
    <w:name w:val="xl11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17">
    <w:name w:val="xl117"/>
    <w:basedOn w:val="Normal"/>
    <w:rsid w:val="00F337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rPr>
  </w:style>
  <w:style w:type="paragraph" w:customStyle="1" w:styleId="xl118">
    <w:name w:val="xl11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9">
    <w:name w:val="xl119"/>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1">
    <w:name w:val="xl121"/>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22">
    <w:name w:val="xl12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23">
    <w:name w:val="xl123"/>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26">
    <w:name w:val="xl126"/>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7">
    <w:name w:val="xl127"/>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28">
    <w:name w:val="xl128"/>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9">
    <w:name w:val="xl129"/>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30">
    <w:name w:val="xl130"/>
    <w:basedOn w:val="Normal"/>
    <w:rsid w:val="00F33783"/>
    <w:pPr>
      <w:pBdr>
        <w:top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32">
    <w:name w:val="xl132"/>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33">
    <w:name w:val="xl13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al"/>
    <w:rsid w:val="00F33783"/>
    <w:pPr>
      <w:pBdr>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35">
    <w:name w:val="xl13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foote,encabezado"/>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foote Char,encabezad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nhideWhenUsed/>
    <w:rsid w:val="009C1240"/>
    <w:pPr>
      <w:spacing w:after="120"/>
      <w:ind w:left="283"/>
    </w:pPr>
  </w:style>
  <w:style w:type="character" w:customStyle="1" w:styleId="RecuodecorpodetextoChar">
    <w:name w:val="Recuo de corpo de texto Char"/>
    <w:basedOn w:val="Fontepargpadro"/>
    <w:link w:val="Recuodecorpodetexto"/>
    <w:rsid w:val="009C1240"/>
  </w:style>
  <w:style w:type="character" w:styleId="Nmerodepgina">
    <w:name w:val="page number"/>
    <w:basedOn w:val="Fontepargpadro"/>
    <w:rsid w:val="00F33783"/>
  </w:style>
  <w:style w:type="paragraph" w:styleId="NormalWeb">
    <w:name w:val="Normal (Web)"/>
    <w:basedOn w:val="Normal"/>
    <w:rsid w:val="00F33783"/>
    <w:pPr>
      <w:spacing w:before="100" w:beforeAutospacing="1" w:after="100" w:afterAutospacing="1"/>
      <w:jc w:val="center"/>
    </w:pPr>
    <w:rPr>
      <w:sz w:val="24"/>
      <w:szCs w:val="24"/>
    </w:rPr>
  </w:style>
  <w:style w:type="paragraph" w:styleId="Cabealhodamensagem">
    <w:name w:val="Message Header"/>
    <w:basedOn w:val="Normal"/>
    <w:link w:val="CabealhodamensagemChar"/>
    <w:rsid w:val="00F337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CabealhodamensagemChar">
    <w:name w:val="Cabeçalho da mensagem Char"/>
    <w:basedOn w:val="Fontepargpadro"/>
    <w:link w:val="Cabealhodamensagem"/>
    <w:rsid w:val="00F33783"/>
    <w:rPr>
      <w:rFonts w:ascii="Arial" w:hAnsi="Arial"/>
      <w:sz w:val="24"/>
      <w:shd w:val="pct20" w:color="auto" w:fill="auto"/>
    </w:rPr>
  </w:style>
  <w:style w:type="paragraph" w:styleId="Encerramento">
    <w:name w:val="Closing"/>
    <w:basedOn w:val="Normal"/>
    <w:link w:val="EncerramentoChar"/>
    <w:rsid w:val="00F33783"/>
    <w:pPr>
      <w:ind w:left="4252"/>
    </w:pPr>
    <w:rPr>
      <w:sz w:val="24"/>
    </w:rPr>
  </w:style>
  <w:style w:type="character" w:customStyle="1" w:styleId="EncerramentoChar">
    <w:name w:val="Encerramento Char"/>
    <w:basedOn w:val="Fontepargpadro"/>
    <w:link w:val="Encerramento"/>
    <w:rsid w:val="00F33783"/>
    <w:rPr>
      <w:sz w:val="24"/>
    </w:rPr>
  </w:style>
  <w:style w:type="paragraph" w:styleId="Corpodetexto2">
    <w:name w:val="Body Text 2"/>
    <w:basedOn w:val="Normal"/>
    <w:link w:val="Corpodetexto2Char"/>
    <w:rsid w:val="00F33783"/>
    <w:pPr>
      <w:jc w:val="both"/>
    </w:pPr>
    <w:rPr>
      <w:b/>
    </w:rPr>
  </w:style>
  <w:style w:type="character" w:customStyle="1" w:styleId="Corpodetexto2Char">
    <w:name w:val="Corpo de texto 2 Char"/>
    <w:basedOn w:val="Fontepargpadro"/>
    <w:link w:val="Corpodetexto2"/>
    <w:rsid w:val="00F33783"/>
    <w:rPr>
      <w:b/>
    </w:rPr>
  </w:style>
  <w:style w:type="paragraph" w:styleId="Recuodecorpodetexto2">
    <w:name w:val="Body Text Indent 2"/>
    <w:basedOn w:val="Normal"/>
    <w:link w:val="Recuodecorpodetexto2Char"/>
    <w:rsid w:val="00F33783"/>
    <w:pPr>
      <w:spacing w:after="120" w:line="480" w:lineRule="auto"/>
      <w:ind w:left="283"/>
    </w:pPr>
    <w:rPr>
      <w:sz w:val="20"/>
    </w:rPr>
  </w:style>
  <w:style w:type="character" w:customStyle="1" w:styleId="Recuodecorpodetexto2Char">
    <w:name w:val="Recuo de corpo de texto 2 Char"/>
    <w:basedOn w:val="Fontepargpadro"/>
    <w:link w:val="Recuodecorpodetexto2"/>
    <w:rsid w:val="00F33783"/>
    <w:rPr>
      <w:sz w:val="20"/>
    </w:rPr>
  </w:style>
  <w:style w:type="character" w:customStyle="1" w:styleId="CharChar1">
    <w:name w:val="Char Char1"/>
    <w:locked/>
    <w:rsid w:val="00F33783"/>
    <w:rPr>
      <w:sz w:val="28"/>
      <w:lang w:val="pt-BR" w:eastAsia="pt-BR" w:bidi="ar-SA"/>
    </w:rPr>
  </w:style>
  <w:style w:type="character" w:styleId="HiperlinkVisitado">
    <w:name w:val="FollowedHyperlink"/>
    <w:uiPriority w:val="99"/>
    <w:unhideWhenUsed/>
    <w:rsid w:val="00F33783"/>
    <w:rPr>
      <w:color w:val="800080"/>
      <w:u w:val="single"/>
    </w:rPr>
  </w:style>
  <w:style w:type="paragraph" w:customStyle="1" w:styleId="xl63">
    <w:name w:val="xl63"/>
    <w:basedOn w:val="Normal"/>
    <w:rsid w:val="00F33783"/>
    <w:pPr>
      <w:spacing w:before="100" w:beforeAutospacing="1" w:after="100" w:afterAutospacing="1"/>
      <w:textAlignment w:val="center"/>
    </w:pPr>
    <w:rPr>
      <w:rFonts w:ascii="Arial" w:hAnsi="Arial" w:cs="Arial"/>
      <w:sz w:val="16"/>
      <w:szCs w:val="16"/>
    </w:rPr>
  </w:style>
  <w:style w:type="paragraph" w:customStyle="1" w:styleId="xl64">
    <w:name w:val="xl6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7">
    <w:name w:val="xl6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69">
    <w:name w:val="xl6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0">
    <w:name w:val="xl70"/>
    <w:basedOn w:val="Normal"/>
    <w:rsid w:val="00F33783"/>
    <w:pPr>
      <w:spacing w:before="100" w:beforeAutospacing="1" w:after="100" w:afterAutospacing="1"/>
      <w:textAlignment w:val="center"/>
    </w:pPr>
    <w:rPr>
      <w:sz w:val="20"/>
    </w:rPr>
  </w:style>
  <w:style w:type="paragraph" w:customStyle="1" w:styleId="xl71">
    <w:name w:val="xl71"/>
    <w:basedOn w:val="Normal"/>
    <w:rsid w:val="00F33783"/>
    <w:pPr>
      <w:spacing w:before="100" w:beforeAutospacing="1" w:after="100" w:afterAutospacing="1"/>
      <w:textAlignment w:val="center"/>
    </w:pPr>
    <w:rPr>
      <w:sz w:val="20"/>
    </w:rPr>
  </w:style>
  <w:style w:type="paragraph" w:customStyle="1" w:styleId="xl72">
    <w:name w:val="xl72"/>
    <w:basedOn w:val="Normal"/>
    <w:rsid w:val="00F33783"/>
    <w:pPr>
      <w:spacing w:before="100" w:beforeAutospacing="1" w:after="100" w:afterAutospacing="1"/>
      <w:textAlignment w:val="center"/>
    </w:pPr>
    <w:rPr>
      <w:rFonts w:ascii="Arial" w:hAnsi="Arial" w:cs="Arial"/>
      <w:color w:val="000000"/>
      <w:sz w:val="16"/>
      <w:szCs w:val="16"/>
    </w:rPr>
  </w:style>
  <w:style w:type="paragraph" w:customStyle="1" w:styleId="xl73">
    <w:name w:val="xl73"/>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Normal"/>
    <w:rsid w:val="00F33783"/>
    <w:pPr>
      <w:shd w:val="clear" w:color="000000" w:fill="92D050"/>
      <w:spacing w:before="100" w:beforeAutospacing="1" w:after="100" w:afterAutospacing="1"/>
      <w:textAlignment w:val="center"/>
    </w:pPr>
    <w:rPr>
      <w:rFonts w:ascii="Arial" w:hAnsi="Arial" w:cs="Arial"/>
      <w:sz w:val="16"/>
      <w:szCs w:val="16"/>
    </w:rPr>
  </w:style>
  <w:style w:type="paragraph" w:customStyle="1" w:styleId="xl76">
    <w:name w:val="xl76"/>
    <w:basedOn w:val="Normal"/>
    <w:rsid w:val="00F33783"/>
    <w:pP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character" w:customStyle="1" w:styleId="TextodebaloChar1">
    <w:name w:val="Texto de balão Char1"/>
    <w:basedOn w:val="Fontepargpadro"/>
    <w:rsid w:val="00F33783"/>
    <w:rPr>
      <w:rFonts w:ascii="Tahoma" w:hAnsi="Tahoma" w:cs="Tahoma"/>
      <w:sz w:val="16"/>
      <w:szCs w:val="16"/>
    </w:rPr>
  </w:style>
  <w:style w:type="paragraph" w:customStyle="1" w:styleId="xl80">
    <w:name w:val="xl80"/>
    <w:basedOn w:val="Normal"/>
    <w:rsid w:val="00F33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TableParagraph">
    <w:name w:val="Table Paragraph"/>
    <w:basedOn w:val="Normal"/>
    <w:uiPriority w:val="1"/>
    <w:qFormat/>
    <w:rsid w:val="00F33783"/>
    <w:pPr>
      <w:widowControl w:val="0"/>
      <w:spacing w:line="156" w:lineRule="exact"/>
      <w:jc w:val="right"/>
    </w:pPr>
    <w:rPr>
      <w:rFonts w:ascii="Arial Narrow" w:eastAsia="Arial Narrow" w:hAnsi="Arial Narrow" w:cs="Arial Narrow"/>
      <w:sz w:val="22"/>
      <w:szCs w:val="22"/>
      <w:lang w:val="en-US" w:eastAsia="en-US"/>
    </w:rPr>
  </w:style>
  <w:style w:type="paragraph" w:customStyle="1" w:styleId="xl81">
    <w:name w:val="xl81"/>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2">
    <w:name w:val="xl82"/>
    <w:basedOn w:val="Normal"/>
    <w:rsid w:val="00F33783"/>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83">
    <w:name w:val="xl83"/>
    <w:basedOn w:val="Normal"/>
    <w:rsid w:val="00F3378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rPr>
  </w:style>
  <w:style w:type="paragraph" w:customStyle="1" w:styleId="xl84">
    <w:name w:val="xl84"/>
    <w:basedOn w:val="Normal"/>
    <w:rsid w:val="00F337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5">
    <w:name w:val="xl85"/>
    <w:basedOn w:val="Normal"/>
    <w:rsid w:val="00F33783"/>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6">
    <w:name w:val="xl86"/>
    <w:basedOn w:val="Normal"/>
    <w:rsid w:val="00F3378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7">
    <w:name w:val="xl8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8">
    <w:name w:val="xl8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9">
    <w:name w:val="xl89"/>
    <w:basedOn w:val="Normal"/>
    <w:rsid w:val="00F3378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Normal"/>
    <w:rsid w:val="00F3378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rPr>
  </w:style>
  <w:style w:type="paragraph" w:customStyle="1" w:styleId="xl91">
    <w:name w:val="xl91"/>
    <w:basedOn w:val="Normal"/>
    <w:rsid w:val="00F33783"/>
    <w:pPr>
      <w:pBdr>
        <w:top w:val="single" w:sz="4" w:space="0" w:color="auto"/>
        <w:lef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92">
    <w:name w:val="xl92"/>
    <w:basedOn w:val="Normal"/>
    <w:rsid w:val="00F33783"/>
    <w:pPr>
      <w:pBdr>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Normal"/>
    <w:rsid w:val="00F33783"/>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94">
    <w:name w:val="xl94"/>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color w:val="000000"/>
      <w:sz w:val="24"/>
      <w:szCs w:val="24"/>
    </w:rPr>
  </w:style>
  <w:style w:type="paragraph" w:customStyle="1" w:styleId="xl95">
    <w:name w:val="xl95"/>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96">
    <w:name w:val="xl96"/>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0"/>
    </w:rPr>
  </w:style>
  <w:style w:type="paragraph" w:customStyle="1" w:styleId="xl97">
    <w:name w:val="xl97"/>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8">
    <w:name w:val="xl98"/>
    <w:basedOn w:val="Normal"/>
    <w:rsid w:val="00F33783"/>
    <w:pPr>
      <w:pBdr>
        <w:top w:val="single" w:sz="4" w:space="0" w:color="auto"/>
        <w:left w:val="single" w:sz="4" w:space="0" w:color="auto"/>
        <w:bottom w:val="single" w:sz="4" w:space="0" w:color="auto"/>
      </w:pBdr>
      <w:spacing w:before="100" w:beforeAutospacing="1" w:after="100" w:afterAutospacing="1"/>
    </w:pPr>
    <w:rPr>
      <w:b/>
      <w:bCs/>
      <w:color w:val="000000"/>
      <w:sz w:val="24"/>
      <w:szCs w:val="24"/>
    </w:rPr>
  </w:style>
  <w:style w:type="paragraph" w:customStyle="1" w:styleId="xl99">
    <w:name w:val="xl99"/>
    <w:basedOn w:val="Normal"/>
    <w:rsid w:val="00F33783"/>
    <w:pPr>
      <w:pBdr>
        <w:top w:val="single" w:sz="4" w:space="0" w:color="auto"/>
        <w:left w:val="single" w:sz="4" w:space="0" w:color="auto"/>
      </w:pBdr>
      <w:shd w:val="clear" w:color="000000" w:fill="FFFF00"/>
      <w:spacing w:before="100" w:beforeAutospacing="1" w:after="100" w:afterAutospacing="1"/>
    </w:pPr>
    <w:rPr>
      <w:sz w:val="24"/>
      <w:szCs w:val="24"/>
    </w:rPr>
  </w:style>
  <w:style w:type="paragraph" w:customStyle="1" w:styleId="xl100">
    <w:name w:val="xl100"/>
    <w:basedOn w:val="Normal"/>
    <w:rsid w:val="00F33783"/>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03">
    <w:name w:val="xl10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4">
    <w:name w:val="xl104"/>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8">
    <w:name w:val="xl108"/>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09">
    <w:name w:val="xl109"/>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10">
    <w:name w:val="xl110"/>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11">
    <w:name w:val="xl11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3">
    <w:name w:val="xl113"/>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4">
    <w:name w:val="xl11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115">
    <w:name w:val="xl115"/>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116">
    <w:name w:val="xl11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17">
    <w:name w:val="xl117"/>
    <w:basedOn w:val="Normal"/>
    <w:rsid w:val="00F337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rPr>
  </w:style>
  <w:style w:type="paragraph" w:customStyle="1" w:styleId="xl118">
    <w:name w:val="xl11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9">
    <w:name w:val="xl119"/>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1">
    <w:name w:val="xl121"/>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22">
    <w:name w:val="xl12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23">
    <w:name w:val="xl123"/>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26">
    <w:name w:val="xl126"/>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7">
    <w:name w:val="xl127"/>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28">
    <w:name w:val="xl128"/>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9">
    <w:name w:val="xl129"/>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30">
    <w:name w:val="xl130"/>
    <w:basedOn w:val="Normal"/>
    <w:rsid w:val="00F33783"/>
    <w:pPr>
      <w:pBdr>
        <w:top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32">
    <w:name w:val="xl132"/>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33">
    <w:name w:val="xl13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al"/>
    <w:rsid w:val="00F33783"/>
    <w:pPr>
      <w:pBdr>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35">
    <w:name w:val="xl13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odosgauchos.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5273</Words>
  <Characters>28479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11</cp:revision>
  <cp:lastPrinted>2018-07-10T15:58:00Z</cp:lastPrinted>
  <dcterms:created xsi:type="dcterms:W3CDTF">2017-04-04T13:46:00Z</dcterms:created>
  <dcterms:modified xsi:type="dcterms:W3CDTF">2018-07-10T15:59:00Z</dcterms:modified>
</cp:coreProperties>
</file>