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74283" w14:textId="77777777" w:rsidR="00DD47D2" w:rsidRPr="00A92FC6" w:rsidRDefault="00DD47D2" w:rsidP="00DD47D2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14:paraId="7BEF531C" w14:textId="5E2B4D68" w:rsidR="00DD47D2" w:rsidRDefault="00DD47D2" w:rsidP="00DD47D2">
      <w:pPr>
        <w:jc w:val="both"/>
        <w:rPr>
          <w:rFonts w:ascii="Arial" w:hAnsi="Arial" w:cs="Arial"/>
          <w:b/>
          <w:sz w:val="18"/>
          <w:szCs w:val="18"/>
        </w:rPr>
      </w:pPr>
    </w:p>
    <w:p w14:paraId="3E456566" w14:textId="77777777" w:rsidR="0076370E" w:rsidRPr="0091491C" w:rsidRDefault="0076370E" w:rsidP="00DD47D2">
      <w:pPr>
        <w:jc w:val="both"/>
        <w:rPr>
          <w:rFonts w:ascii="Arial" w:hAnsi="Arial" w:cs="Arial"/>
          <w:b/>
          <w:sz w:val="18"/>
          <w:szCs w:val="18"/>
        </w:rPr>
      </w:pPr>
    </w:p>
    <w:p w14:paraId="275449DE" w14:textId="48BEDA79" w:rsidR="00156AF2" w:rsidRDefault="00DD47D2" w:rsidP="00DD47D2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76370E">
        <w:rPr>
          <w:rFonts w:ascii="Arial" w:hAnsi="Arial" w:cs="Arial"/>
          <w:b/>
          <w:sz w:val="20"/>
        </w:rPr>
        <w:t>003/2021</w:t>
      </w:r>
    </w:p>
    <w:p w14:paraId="67A28451" w14:textId="37A91829" w:rsidR="00DD47D2" w:rsidRPr="00A92FC6" w:rsidRDefault="00DD47D2" w:rsidP="00DD47D2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</w:t>
      </w:r>
      <w:r>
        <w:rPr>
          <w:rFonts w:ascii="Arial" w:hAnsi="Arial" w:cs="Arial"/>
          <w:b/>
          <w:sz w:val="20"/>
        </w:rPr>
        <w:t xml:space="preserve">    </w:t>
      </w:r>
      <w:r w:rsidRPr="00A92FC6">
        <w:rPr>
          <w:rFonts w:ascii="Arial" w:hAnsi="Arial" w:cs="Arial"/>
          <w:b/>
          <w:sz w:val="20"/>
        </w:rPr>
        <w:t xml:space="preserve">Nº. </w:t>
      </w:r>
      <w:r w:rsidR="0076370E">
        <w:rPr>
          <w:rFonts w:ascii="Arial" w:hAnsi="Arial" w:cs="Arial"/>
          <w:b/>
          <w:sz w:val="20"/>
        </w:rPr>
        <w:t>003/2021</w:t>
      </w:r>
    </w:p>
    <w:p w14:paraId="00112082" w14:textId="5BDC4402" w:rsidR="005E108D" w:rsidRDefault="005E108D" w:rsidP="00DD47D2">
      <w:pPr>
        <w:jc w:val="both"/>
        <w:rPr>
          <w:rFonts w:ascii="Arial" w:hAnsi="Arial" w:cs="Arial"/>
          <w:sz w:val="18"/>
          <w:szCs w:val="18"/>
        </w:rPr>
      </w:pPr>
    </w:p>
    <w:p w14:paraId="2C29E462" w14:textId="77777777" w:rsidR="0076370E" w:rsidRPr="0091491C" w:rsidRDefault="0076370E" w:rsidP="00DD47D2">
      <w:pPr>
        <w:jc w:val="both"/>
        <w:rPr>
          <w:rFonts w:ascii="Arial" w:hAnsi="Arial" w:cs="Arial"/>
          <w:sz w:val="18"/>
          <w:szCs w:val="18"/>
        </w:rPr>
      </w:pPr>
    </w:p>
    <w:p w14:paraId="74C67048" w14:textId="4740D0EC" w:rsidR="00156AF2" w:rsidRPr="00034A60" w:rsidRDefault="00DD47D2" w:rsidP="00DD47D2">
      <w:pPr>
        <w:jc w:val="both"/>
        <w:rPr>
          <w:rFonts w:ascii="Arial" w:hAnsi="Arial" w:cs="Arial"/>
          <w:sz w:val="20"/>
          <w:u w:val="single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>:</w:t>
      </w:r>
      <w:r w:rsidRPr="00074FA4">
        <w:rPr>
          <w:rFonts w:ascii="Arial" w:hAnsi="Arial" w:cs="Arial"/>
          <w:sz w:val="20"/>
        </w:rPr>
        <w:t xml:space="preserve"> </w:t>
      </w:r>
      <w:r w:rsidR="0076370E" w:rsidRPr="002D289E">
        <w:rPr>
          <w:rFonts w:ascii="Arial" w:hAnsi="Arial" w:cs="Arial"/>
          <w:b/>
          <w:sz w:val="20"/>
          <w:u w:val="single"/>
        </w:rPr>
        <w:t>CONTRATAÇÃO DE EMPRESA ESPECIALIZADA PARA AQUISIÇÃO DE MATERIAS ELÉTRICOS ESPECIFICOS PARA ILUMINAÇÃO PÚBLICA, PARA ATENDER A MANUTENÇÃO E AMPLIAÇÃO DA REDE ELÉTRICA NO MUNICIPIO DE PORTO DOS GAÚCHOS-MT, COMUNIDADE SÃO JOÃO E NOVO PARANÁ, CONSIDERANDO A DEMANDA DA SECRETÁRIA MUNICIPAL DE INFRAESTRUTURA DO MUNICIPIO  DE PORTO DOS GAÚCHOS.</w:t>
      </w:r>
    </w:p>
    <w:p w14:paraId="7BCE77A8" w14:textId="074FD300" w:rsidR="005E108D" w:rsidRDefault="005E108D" w:rsidP="00DD47D2">
      <w:pPr>
        <w:jc w:val="both"/>
        <w:rPr>
          <w:rFonts w:ascii="Arial" w:hAnsi="Arial" w:cs="Arial"/>
          <w:bCs/>
          <w:sz w:val="20"/>
          <w:u w:val="single"/>
        </w:rPr>
      </w:pPr>
    </w:p>
    <w:p w14:paraId="1C5E4B6B" w14:textId="77777777" w:rsidR="0076370E" w:rsidRDefault="0076370E" w:rsidP="00DD47D2">
      <w:pPr>
        <w:jc w:val="both"/>
        <w:rPr>
          <w:rFonts w:ascii="Arial" w:hAnsi="Arial" w:cs="Arial"/>
          <w:bCs/>
          <w:sz w:val="20"/>
          <w:u w:val="single"/>
        </w:rPr>
      </w:pPr>
    </w:p>
    <w:p w14:paraId="7F728B1D" w14:textId="46F2D937" w:rsidR="00DD47D2" w:rsidRPr="00F01D95" w:rsidRDefault="00DD47D2" w:rsidP="0076370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interessadas</w:t>
      </w:r>
      <w:r w:rsidRPr="00724B43">
        <w:rPr>
          <w:rFonts w:ascii="Arial" w:hAnsi="Arial" w:cs="Arial"/>
          <w:sz w:val="20"/>
        </w:rPr>
        <w:t xml:space="preserve"> </w:t>
      </w:r>
      <w:r w:rsidR="0076370E">
        <w:rPr>
          <w:rFonts w:ascii="Arial" w:hAnsi="Arial" w:cs="Arial"/>
          <w:sz w:val="20"/>
        </w:rPr>
        <w:t>------------------</w:t>
      </w:r>
      <w:r w:rsidRPr="004C3D14">
        <w:rPr>
          <w:rFonts w:ascii="Arial" w:hAnsi="Arial" w:cs="Arial"/>
          <w:sz w:val="20"/>
          <w:szCs w:val="20"/>
        </w:rPr>
        <w:t>SECRETARIA MUNICIPAL DE INFRAESTRUTURA</w:t>
      </w:r>
      <w:r>
        <w:rPr>
          <w:rFonts w:ascii="Arial" w:hAnsi="Arial" w:cs="Arial"/>
          <w:sz w:val="20"/>
        </w:rPr>
        <w:t xml:space="preserve"> </w:t>
      </w:r>
    </w:p>
    <w:p w14:paraId="49654CD3" w14:textId="688005FC" w:rsidR="00DD47D2" w:rsidRDefault="00DD47D2" w:rsidP="0076370E">
      <w:pPr>
        <w:tabs>
          <w:tab w:val="left" w:leader="dot" w:pos="3686"/>
        </w:tabs>
        <w:suppressAutoHyphens/>
        <w:jc w:val="both"/>
        <w:rPr>
          <w:rFonts w:ascii="Arial" w:eastAsia="DejaVu Sans" w:hAnsi="Arial" w:cs="Arial"/>
          <w:sz w:val="20"/>
        </w:rPr>
      </w:pPr>
    </w:p>
    <w:p w14:paraId="127284A5" w14:textId="77777777" w:rsidR="0076370E" w:rsidRPr="00FE3B3C" w:rsidRDefault="0076370E" w:rsidP="0076370E">
      <w:pPr>
        <w:tabs>
          <w:tab w:val="left" w:leader="dot" w:pos="3686"/>
        </w:tabs>
        <w:suppressAutoHyphens/>
        <w:jc w:val="both"/>
        <w:rPr>
          <w:rFonts w:ascii="Arial" w:eastAsia="DejaVu Sans" w:hAnsi="Arial" w:cs="Arial"/>
          <w:sz w:val="20"/>
        </w:rPr>
      </w:pPr>
    </w:p>
    <w:p w14:paraId="3411DC8C" w14:textId="4E57573A" w:rsidR="00DD47D2" w:rsidRDefault="00DD47D2" w:rsidP="00034A60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Verdana"/>
          <w:sz w:val="20"/>
        </w:rPr>
      </w:pPr>
      <w:r w:rsidRPr="00F01D95">
        <w:rPr>
          <w:rFonts w:ascii="Arial" w:hAnsi="Arial" w:cs="Arial"/>
          <w:b/>
          <w:sz w:val="20"/>
        </w:rPr>
        <w:t>Conformidade:</w:t>
      </w:r>
      <w:r w:rsidRPr="00F01D95">
        <w:rPr>
          <w:rFonts w:ascii="Arial" w:hAnsi="Arial" w:cs="Arial"/>
          <w:sz w:val="20"/>
        </w:rPr>
        <w:tab/>
        <w:t xml:space="preserve">EDITAL E SEUS ANEXOS, </w:t>
      </w:r>
      <w:r w:rsidRPr="00F01D95"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07BA2923" w14:textId="77777777" w:rsidR="0076370E" w:rsidRPr="00034A60" w:rsidRDefault="0076370E" w:rsidP="00034A60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</w:p>
    <w:p w14:paraId="2F503C3D" w14:textId="1CB68544" w:rsidR="005E108D" w:rsidRDefault="00DD47D2" w:rsidP="00DD47D2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F01D95">
        <w:rPr>
          <w:rFonts w:ascii="Arial" w:hAnsi="Arial" w:cs="Arial"/>
          <w:b/>
          <w:sz w:val="20"/>
        </w:rPr>
        <w:t>Forma de execução:</w:t>
      </w:r>
      <w:r w:rsidRPr="00F01D95">
        <w:rPr>
          <w:rFonts w:ascii="Arial" w:hAnsi="Arial" w:cs="Arial"/>
          <w:sz w:val="20"/>
        </w:rPr>
        <w:tab/>
        <w:t>INDIRETA</w:t>
      </w:r>
    </w:p>
    <w:p w14:paraId="3423B851" w14:textId="0BC8C7C2" w:rsidR="00DD47D2" w:rsidRDefault="00DD47D2" w:rsidP="00DD47D2">
      <w:pPr>
        <w:jc w:val="both"/>
        <w:rPr>
          <w:rFonts w:ascii="Arial" w:hAnsi="Arial" w:cs="Arial"/>
          <w:sz w:val="18"/>
          <w:szCs w:val="18"/>
        </w:rPr>
      </w:pPr>
    </w:p>
    <w:p w14:paraId="30A41F1D" w14:textId="77777777" w:rsidR="0076370E" w:rsidRPr="0091491C" w:rsidRDefault="0076370E" w:rsidP="00DD47D2">
      <w:pPr>
        <w:jc w:val="both"/>
        <w:rPr>
          <w:rFonts w:ascii="Arial" w:hAnsi="Arial" w:cs="Arial"/>
          <w:sz w:val="18"/>
          <w:szCs w:val="18"/>
        </w:rPr>
      </w:pPr>
    </w:p>
    <w:p w14:paraId="5962D231" w14:textId="234A79DF" w:rsidR="00DD47D2" w:rsidRDefault="00DD47D2" w:rsidP="00DD47D2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3° - inciso IV</w:t>
      </w:r>
      <w:r w:rsidRPr="00B773F0">
        <w:rPr>
          <w:rFonts w:ascii="Arial" w:hAnsi="Arial" w:cs="Arial"/>
          <w:sz w:val="20"/>
        </w:rPr>
        <w:t xml:space="preserve"> c.c. </w:t>
      </w:r>
      <w:r w:rsidRPr="00B773F0">
        <w:rPr>
          <w:rFonts w:ascii="Arial" w:hAnsi="Arial" w:cs="Arial"/>
          <w:sz w:val="20"/>
          <w:u w:val="single"/>
        </w:rPr>
        <w:t>art.</w:t>
      </w:r>
      <w:r w:rsidRPr="00B773F0"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 w:rsidRPr="00A92FC6">
        <w:rPr>
          <w:rFonts w:ascii="Arial" w:hAnsi="Arial" w:cs="Arial"/>
          <w:sz w:val="20"/>
        </w:rPr>
        <w:t xml:space="preserve">, o município de Porto dos Gaúchos/MT, através de seu </w:t>
      </w:r>
      <w:r>
        <w:rPr>
          <w:rFonts w:ascii="Arial" w:hAnsi="Arial" w:cs="Arial"/>
          <w:sz w:val="20"/>
        </w:rPr>
        <w:t>Prefeito</w:t>
      </w:r>
      <w:r w:rsidRPr="00A92FC6">
        <w:rPr>
          <w:rFonts w:ascii="Arial" w:hAnsi="Arial" w:cs="Arial"/>
          <w:sz w:val="20"/>
        </w:rPr>
        <w:t xml:space="preserve">, senhor </w:t>
      </w:r>
      <w:r w:rsidR="0076370E">
        <w:rPr>
          <w:rFonts w:ascii="Arial" w:hAnsi="Arial" w:cs="Arial"/>
          <w:sz w:val="20"/>
        </w:rPr>
        <w:t>Vanderlei Antônio de Abreu</w:t>
      </w:r>
      <w:r w:rsidRPr="00A92FC6">
        <w:rPr>
          <w:rFonts w:ascii="Arial" w:hAnsi="Arial" w:cs="Arial"/>
          <w:sz w:val="20"/>
        </w:rPr>
        <w:t xml:space="preserve">, </w:t>
      </w:r>
      <w:r w:rsidRPr="00A92FC6">
        <w:rPr>
          <w:rFonts w:ascii="Arial" w:hAnsi="Arial" w:cs="Arial"/>
          <w:b/>
          <w:sz w:val="20"/>
        </w:rPr>
        <w:t>ADJUDICA</w:t>
      </w:r>
      <w:r w:rsidRPr="00A92FC6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7B322DC9" w14:textId="77777777" w:rsidR="0076370E" w:rsidRDefault="0076370E" w:rsidP="00DD47D2">
      <w:pPr>
        <w:jc w:val="both"/>
        <w:rPr>
          <w:rFonts w:ascii="Arial" w:hAnsi="Arial" w:cs="Arial"/>
          <w:sz w:val="20"/>
        </w:rPr>
      </w:pPr>
    </w:p>
    <w:p w14:paraId="3F2688AD" w14:textId="77777777" w:rsidR="00DD47D2" w:rsidRDefault="00DD47D2" w:rsidP="00DD47D2">
      <w:pPr>
        <w:jc w:val="both"/>
        <w:rPr>
          <w:rFonts w:ascii="Arial" w:hAnsi="Arial" w:cs="Arial"/>
          <w:sz w:val="20"/>
        </w:rPr>
      </w:pPr>
    </w:p>
    <w:p w14:paraId="08056798" w14:textId="4F1366B0" w:rsidR="00DD47D2" w:rsidRDefault="00DD47D2" w:rsidP="00DD47D2">
      <w:pPr>
        <w:jc w:val="both"/>
        <w:rPr>
          <w:rFonts w:ascii="Arial" w:hAnsi="Arial" w:cs="Arial"/>
          <w:sz w:val="20"/>
        </w:rPr>
      </w:pPr>
      <w:r w:rsidRPr="000B3405">
        <w:rPr>
          <w:rFonts w:ascii="Arial" w:hAnsi="Arial" w:cs="Arial"/>
          <w:sz w:val="20"/>
        </w:rPr>
        <w:t>Empresas vencedoras:</w:t>
      </w:r>
    </w:p>
    <w:p w14:paraId="365752B8" w14:textId="77777777" w:rsidR="0076370E" w:rsidRDefault="0076370E" w:rsidP="00DD47D2">
      <w:pPr>
        <w:jc w:val="both"/>
        <w:rPr>
          <w:rFonts w:ascii="Arial" w:hAnsi="Arial" w:cs="Arial"/>
          <w:sz w:val="20"/>
        </w:rPr>
      </w:pPr>
    </w:p>
    <w:p w14:paraId="06D06D95" w14:textId="77777777" w:rsidR="0076370E" w:rsidRP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color w:val="000000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RUBENS JORGE PEREIRA VASCONCELOS 47483334134</w:t>
      </w:r>
    </w:p>
    <w:p w14:paraId="6F10D07E" w14:textId="74374148" w:rsidR="00DD47D2" w:rsidRP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</w:rPr>
      </w:pPr>
      <w:r w:rsidRPr="0076370E">
        <w:rPr>
          <w:rFonts w:ascii="Arial" w:hAnsi="Arial" w:cs="Arial"/>
          <w:color w:val="000000"/>
          <w:sz w:val="20"/>
        </w:rPr>
        <w:t>CNPJ Sob n° 39.928.631/0001-00</w:t>
      </w:r>
    </w:p>
    <w:p w14:paraId="03BE48BD" w14:textId="4F0D1C15" w:rsidR="00DD47D2" w:rsidRDefault="00DD47D2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sz w:val="20"/>
        </w:rPr>
        <w:t xml:space="preserve">Valor total de </w:t>
      </w:r>
      <w:r w:rsidR="00034A60" w:rsidRPr="0076370E">
        <w:rPr>
          <w:rFonts w:ascii="Arial" w:hAnsi="Arial" w:cs="Arial"/>
          <w:color w:val="000000"/>
          <w:sz w:val="20"/>
        </w:rPr>
        <w:t xml:space="preserve">R$ </w:t>
      </w:r>
      <w:r w:rsidR="0076370E" w:rsidRPr="0076370E">
        <w:rPr>
          <w:rFonts w:ascii="Arial" w:hAnsi="Arial" w:cs="Arial"/>
          <w:color w:val="000000"/>
          <w:sz w:val="20"/>
        </w:rPr>
        <w:t>9.007,10</w:t>
      </w:r>
      <w:r w:rsidR="00034A60" w:rsidRPr="0076370E">
        <w:rPr>
          <w:rFonts w:ascii="Arial" w:hAnsi="Arial" w:cs="Arial"/>
          <w:sz w:val="20"/>
        </w:rPr>
        <w:t xml:space="preserve"> (</w:t>
      </w:r>
      <w:r w:rsidR="0076370E" w:rsidRPr="0076370E">
        <w:rPr>
          <w:rFonts w:ascii="Arial" w:hAnsi="Arial" w:cs="Arial"/>
          <w:sz w:val="20"/>
        </w:rPr>
        <w:t>NOVE</w:t>
      </w:r>
      <w:r w:rsidR="00034A60" w:rsidRPr="0076370E">
        <w:rPr>
          <w:rFonts w:ascii="Arial" w:hAnsi="Arial" w:cs="Arial"/>
          <w:sz w:val="20"/>
        </w:rPr>
        <w:t xml:space="preserve"> MIL E SETE REAIS</w:t>
      </w:r>
      <w:r w:rsidR="0076370E" w:rsidRPr="0076370E">
        <w:rPr>
          <w:rFonts w:ascii="Arial" w:hAnsi="Arial" w:cs="Arial"/>
          <w:sz w:val="20"/>
        </w:rPr>
        <w:t xml:space="preserve"> E DEZ CENTAVOS</w:t>
      </w:r>
      <w:r w:rsidR="00034A60" w:rsidRPr="0076370E">
        <w:rPr>
          <w:rFonts w:ascii="Arial" w:hAnsi="Arial" w:cs="Arial"/>
          <w:sz w:val="20"/>
        </w:rPr>
        <w:t>).</w:t>
      </w:r>
    </w:p>
    <w:p w14:paraId="44FB3728" w14:textId="77777777" w:rsidR="0076370E" w:rsidRP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67F789E3" w14:textId="747FD816" w:rsid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ELETRICA LUZ COMERCIAL DE MATERIAIS ELETRICOS EIRELI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00.226.324/0001-42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 xml:space="preserve">R$ </w:t>
      </w:r>
      <w:r w:rsidRPr="0076370E">
        <w:rPr>
          <w:rFonts w:ascii="Arial" w:hAnsi="Arial" w:cs="Arial"/>
          <w:color w:val="000000"/>
          <w:sz w:val="20"/>
        </w:rPr>
        <w:t>13.685,35</w:t>
      </w:r>
      <w:r w:rsidRPr="0076370E">
        <w:rPr>
          <w:rFonts w:ascii="Arial" w:hAnsi="Arial" w:cs="Arial"/>
          <w:sz w:val="20"/>
        </w:rPr>
        <w:t xml:space="preserve"> (</w:t>
      </w:r>
      <w:r w:rsidRPr="0076370E">
        <w:rPr>
          <w:rFonts w:ascii="Arial" w:hAnsi="Arial" w:cs="Arial"/>
          <w:sz w:val="20"/>
        </w:rPr>
        <w:t>TREZE</w:t>
      </w:r>
      <w:r w:rsidRPr="0076370E">
        <w:rPr>
          <w:rFonts w:ascii="Arial" w:hAnsi="Arial" w:cs="Arial"/>
          <w:sz w:val="20"/>
        </w:rPr>
        <w:t xml:space="preserve"> MIL E SE</w:t>
      </w:r>
      <w:r w:rsidRPr="0076370E">
        <w:rPr>
          <w:rFonts w:ascii="Arial" w:hAnsi="Arial" w:cs="Arial"/>
          <w:sz w:val="20"/>
        </w:rPr>
        <w:t>ISCENTOS E OITENTA E CINCO</w:t>
      </w:r>
      <w:r w:rsidRPr="0076370E">
        <w:rPr>
          <w:rFonts w:ascii="Arial" w:hAnsi="Arial" w:cs="Arial"/>
          <w:sz w:val="20"/>
        </w:rPr>
        <w:t xml:space="preserve"> REAIS E </w:t>
      </w:r>
      <w:r w:rsidRPr="0076370E">
        <w:rPr>
          <w:rFonts w:ascii="Arial" w:hAnsi="Arial" w:cs="Arial"/>
          <w:sz w:val="20"/>
        </w:rPr>
        <w:t>TRINTA E CINCO</w:t>
      </w:r>
      <w:r w:rsidRPr="0076370E">
        <w:rPr>
          <w:rFonts w:ascii="Arial" w:hAnsi="Arial" w:cs="Arial"/>
          <w:sz w:val="20"/>
        </w:rPr>
        <w:t xml:space="preserve"> CENTAVOS).</w:t>
      </w:r>
    </w:p>
    <w:p w14:paraId="6791CD09" w14:textId="77777777" w:rsidR="0076370E" w:rsidRP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b/>
          <w:bCs/>
          <w:color w:val="000000"/>
          <w:sz w:val="20"/>
        </w:rPr>
      </w:pPr>
    </w:p>
    <w:p w14:paraId="0AA68116" w14:textId="5F73B4A6" w:rsid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LUZ &amp; CIA EIRELI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31.075.299/0001-77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 xml:space="preserve">R$ </w:t>
      </w:r>
      <w:r w:rsidRPr="0076370E">
        <w:rPr>
          <w:rFonts w:ascii="Arial" w:hAnsi="Arial" w:cs="Arial"/>
          <w:color w:val="000000"/>
          <w:sz w:val="20"/>
        </w:rPr>
        <w:t>7.432,00</w:t>
      </w:r>
      <w:r w:rsidRPr="0076370E">
        <w:rPr>
          <w:rFonts w:ascii="Arial" w:hAnsi="Arial" w:cs="Arial"/>
          <w:sz w:val="20"/>
        </w:rPr>
        <w:t xml:space="preserve"> (</w:t>
      </w:r>
      <w:r w:rsidRPr="0076370E">
        <w:rPr>
          <w:rFonts w:ascii="Arial" w:hAnsi="Arial" w:cs="Arial"/>
          <w:sz w:val="20"/>
        </w:rPr>
        <w:t>SETE</w:t>
      </w:r>
      <w:r w:rsidRPr="0076370E">
        <w:rPr>
          <w:rFonts w:ascii="Arial" w:hAnsi="Arial" w:cs="Arial"/>
          <w:sz w:val="20"/>
        </w:rPr>
        <w:t xml:space="preserve"> MIL E </w:t>
      </w:r>
      <w:r w:rsidRPr="0076370E">
        <w:rPr>
          <w:rFonts w:ascii="Arial" w:hAnsi="Arial" w:cs="Arial"/>
          <w:sz w:val="20"/>
        </w:rPr>
        <w:t>QUATROCENTOS E TRINTA E DOIS</w:t>
      </w:r>
      <w:r w:rsidRPr="0076370E">
        <w:rPr>
          <w:rFonts w:ascii="Arial" w:hAnsi="Arial" w:cs="Arial"/>
          <w:sz w:val="20"/>
        </w:rPr>
        <w:t xml:space="preserve"> REAIS).</w:t>
      </w:r>
    </w:p>
    <w:p w14:paraId="74E63119" w14:textId="3DF68265" w:rsid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34F52F57" w14:textId="3D25DD7E" w:rsid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70AF1026" w14:textId="77777777" w:rsidR="0076370E" w:rsidRPr="0076370E" w:rsidRDefault="0076370E" w:rsidP="007637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3F4E3B73" w14:textId="06CE2234" w:rsidR="0076370E" w:rsidRPr="0076370E" w:rsidRDefault="0076370E" w:rsidP="00034A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color w:val="000000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JEFERSON LUIZ HANSUCH</w:t>
      </w:r>
      <w:r w:rsidRPr="0076370E">
        <w:rPr>
          <w:rFonts w:ascii="Arial" w:hAnsi="Arial" w:cs="Arial"/>
          <w:b/>
          <w:bCs/>
          <w:color w:val="000000"/>
          <w:sz w:val="20"/>
        </w:rPr>
        <w:t>.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36.942.524/0001-49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 xml:space="preserve">R$ </w:t>
      </w:r>
      <w:r w:rsidRPr="0076370E">
        <w:rPr>
          <w:rFonts w:ascii="Arial" w:hAnsi="Arial" w:cs="Arial"/>
          <w:color w:val="000000"/>
          <w:sz w:val="20"/>
        </w:rPr>
        <w:t>2.720</w:t>
      </w:r>
      <w:r w:rsidRPr="0076370E">
        <w:rPr>
          <w:rFonts w:ascii="Arial" w:hAnsi="Arial" w:cs="Arial"/>
          <w:color w:val="000000"/>
          <w:sz w:val="20"/>
        </w:rPr>
        <w:t>,00</w:t>
      </w:r>
      <w:r w:rsidRPr="0076370E">
        <w:rPr>
          <w:rFonts w:ascii="Arial" w:hAnsi="Arial" w:cs="Arial"/>
          <w:sz w:val="20"/>
        </w:rPr>
        <w:t xml:space="preserve"> (</w:t>
      </w:r>
      <w:r w:rsidRPr="0076370E">
        <w:rPr>
          <w:rFonts w:ascii="Arial" w:hAnsi="Arial" w:cs="Arial"/>
          <w:sz w:val="20"/>
        </w:rPr>
        <w:t>DOIS</w:t>
      </w:r>
      <w:r w:rsidRPr="0076370E">
        <w:rPr>
          <w:rFonts w:ascii="Arial" w:hAnsi="Arial" w:cs="Arial"/>
          <w:sz w:val="20"/>
        </w:rPr>
        <w:t xml:space="preserve"> MIL E </w:t>
      </w:r>
      <w:r w:rsidRPr="0076370E">
        <w:rPr>
          <w:rFonts w:ascii="Arial" w:hAnsi="Arial" w:cs="Arial"/>
          <w:sz w:val="20"/>
        </w:rPr>
        <w:t>SETE</w:t>
      </w:r>
      <w:r w:rsidRPr="0076370E">
        <w:rPr>
          <w:rFonts w:ascii="Arial" w:hAnsi="Arial" w:cs="Arial"/>
          <w:sz w:val="20"/>
        </w:rPr>
        <w:t xml:space="preserve">CENTOS E </w:t>
      </w:r>
      <w:r w:rsidRPr="0076370E">
        <w:rPr>
          <w:rFonts w:ascii="Arial" w:hAnsi="Arial" w:cs="Arial"/>
          <w:sz w:val="20"/>
        </w:rPr>
        <w:t>VINTE</w:t>
      </w:r>
      <w:r w:rsidRPr="0076370E">
        <w:rPr>
          <w:rFonts w:ascii="Arial" w:hAnsi="Arial" w:cs="Arial"/>
          <w:sz w:val="20"/>
        </w:rPr>
        <w:t xml:space="preserve"> REAIS).</w:t>
      </w:r>
    </w:p>
    <w:p w14:paraId="35F92392" w14:textId="77777777" w:rsidR="00DD47D2" w:rsidRDefault="00DD47D2" w:rsidP="00DD47D2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1D6789F" w14:textId="77777777" w:rsidR="00DD47D2" w:rsidRDefault="00DD47D2" w:rsidP="00DD47D2">
      <w:pPr>
        <w:jc w:val="right"/>
        <w:rPr>
          <w:rFonts w:ascii="Arial" w:hAnsi="Arial" w:cs="Arial"/>
          <w:sz w:val="20"/>
        </w:rPr>
      </w:pPr>
    </w:p>
    <w:p w14:paraId="0BDE4AC6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69E74DB1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3164859A" w14:textId="77777777" w:rsidR="005E108D" w:rsidRDefault="005E108D" w:rsidP="00034A60">
      <w:pPr>
        <w:rPr>
          <w:rFonts w:ascii="Arial" w:hAnsi="Arial" w:cs="Arial"/>
          <w:sz w:val="20"/>
        </w:rPr>
      </w:pPr>
    </w:p>
    <w:p w14:paraId="786623E2" w14:textId="1F50DF7A" w:rsidR="00DD47D2" w:rsidRDefault="00DD47D2" w:rsidP="00DD47D2">
      <w:pPr>
        <w:jc w:val="right"/>
        <w:rPr>
          <w:rFonts w:ascii="Arial" w:hAnsi="Arial" w:cs="Arial"/>
          <w:sz w:val="20"/>
        </w:rPr>
      </w:pPr>
      <w:r w:rsidRPr="002773E9">
        <w:rPr>
          <w:rFonts w:ascii="Arial" w:hAnsi="Arial" w:cs="Arial"/>
          <w:sz w:val="20"/>
        </w:rPr>
        <w:t xml:space="preserve">Porto dos Gaúchos – MT, </w:t>
      </w:r>
      <w:r w:rsidR="0076370E">
        <w:rPr>
          <w:rFonts w:ascii="Arial" w:hAnsi="Arial" w:cs="Arial"/>
          <w:sz w:val="20"/>
        </w:rPr>
        <w:t>17</w:t>
      </w:r>
      <w:r w:rsidRPr="002773E9">
        <w:rPr>
          <w:rFonts w:ascii="Arial" w:hAnsi="Arial" w:cs="Arial"/>
          <w:sz w:val="20"/>
        </w:rPr>
        <w:t xml:space="preserve"> de </w:t>
      </w:r>
      <w:r w:rsidR="0076370E">
        <w:rPr>
          <w:rFonts w:ascii="Arial" w:hAnsi="Arial" w:cs="Arial"/>
          <w:sz w:val="20"/>
        </w:rPr>
        <w:t>Feverei</w:t>
      </w:r>
      <w:r w:rsidR="00034A60">
        <w:rPr>
          <w:rFonts w:ascii="Arial" w:hAnsi="Arial" w:cs="Arial"/>
          <w:sz w:val="20"/>
        </w:rPr>
        <w:t>r</w:t>
      </w:r>
      <w:r w:rsidR="005E108D">
        <w:rPr>
          <w:rFonts w:ascii="Arial" w:hAnsi="Arial" w:cs="Arial"/>
          <w:sz w:val="20"/>
        </w:rPr>
        <w:t>o</w:t>
      </w:r>
      <w:r w:rsidRPr="002773E9">
        <w:rPr>
          <w:rFonts w:ascii="Arial" w:hAnsi="Arial" w:cs="Arial"/>
          <w:sz w:val="20"/>
        </w:rPr>
        <w:t xml:space="preserve"> de 20</w:t>
      </w:r>
      <w:r w:rsidR="00034A60">
        <w:rPr>
          <w:rFonts w:ascii="Arial" w:hAnsi="Arial" w:cs="Arial"/>
          <w:sz w:val="20"/>
        </w:rPr>
        <w:t>2</w:t>
      </w:r>
      <w:r w:rsidR="0076370E">
        <w:rPr>
          <w:rFonts w:ascii="Arial" w:hAnsi="Arial" w:cs="Arial"/>
          <w:sz w:val="20"/>
        </w:rPr>
        <w:t>1</w:t>
      </w:r>
      <w:r w:rsidRPr="002773E9">
        <w:rPr>
          <w:rFonts w:ascii="Arial" w:hAnsi="Arial" w:cs="Arial"/>
          <w:sz w:val="20"/>
        </w:rPr>
        <w:t>.</w:t>
      </w:r>
    </w:p>
    <w:p w14:paraId="017B8520" w14:textId="77777777" w:rsidR="00DD47D2" w:rsidRDefault="00DD47D2" w:rsidP="00DD47D2">
      <w:pPr>
        <w:jc w:val="right"/>
        <w:rPr>
          <w:rFonts w:ascii="Arial" w:hAnsi="Arial" w:cs="Arial"/>
          <w:sz w:val="20"/>
        </w:rPr>
      </w:pPr>
    </w:p>
    <w:p w14:paraId="7AAEBF04" w14:textId="77777777" w:rsidR="00DD47D2" w:rsidRDefault="00DD47D2" w:rsidP="00DD47D2">
      <w:pPr>
        <w:jc w:val="right"/>
        <w:rPr>
          <w:rFonts w:ascii="Arial" w:hAnsi="Arial" w:cs="Arial"/>
          <w:sz w:val="20"/>
        </w:rPr>
      </w:pPr>
    </w:p>
    <w:p w14:paraId="1CE2E49B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4768DFC1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1D5CD9F7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0E228CF5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5E865DA2" w14:textId="77777777" w:rsidR="005E108D" w:rsidRDefault="005E108D" w:rsidP="00DD47D2">
      <w:pPr>
        <w:jc w:val="right"/>
        <w:rPr>
          <w:rFonts w:ascii="Arial" w:hAnsi="Arial" w:cs="Arial"/>
          <w:sz w:val="20"/>
        </w:rPr>
      </w:pPr>
    </w:p>
    <w:p w14:paraId="63C2E664" w14:textId="77777777" w:rsidR="00DD47D2" w:rsidRDefault="00DD47D2" w:rsidP="00DD47D2">
      <w:pPr>
        <w:jc w:val="right"/>
        <w:rPr>
          <w:rFonts w:ascii="Arial" w:hAnsi="Arial" w:cs="Arial"/>
          <w:sz w:val="20"/>
        </w:rPr>
      </w:pPr>
    </w:p>
    <w:p w14:paraId="470D82AA" w14:textId="3EAF28B2" w:rsidR="00DD47D2" w:rsidRPr="0076370E" w:rsidRDefault="0076370E" w:rsidP="0076370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VANDERLEI ANTONIO DE ABREU</w:t>
      </w:r>
    </w:p>
    <w:p w14:paraId="67534B22" w14:textId="77777777" w:rsidR="00DD47D2" w:rsidRPr="00825D16" w:rsidRDefault="00DD47D2" w:rsidP="00DD47D2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p w14:paraId="01764AF8" w14:textId="77777777" w:rsidR="0068673F" w:rsidRPr="005E3A6A" w:rsidRDefault="0068673F" w:rsidP="005E3A6A"/>
    <w:sectPr w:rsidR="0068673F" w:rsidRPr="005E3A6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7E183" w14:textId="77777777" w:rsidR="0068673F" w:rsidRDefault="0068673F" w:rsidP="00C55FC0">
      <w:r>
        <w:separator/>
      </w:r>
    </w:p>
  </w:endnote>
  <w:endnote w:type="continuationSeparator" w:id="0">
    <w:p w14:paraId="5F3B74F3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3B1C5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007D5E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7A65BE1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41FB9E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C9FC" w14:textId="77777777" w:rsidR="0068673F" w:rsidRDefault="0068673F" w:rsidP="00C55FC0">
      <w:r>
        <w:separator/>
      </w:r>
    </w:p>
  </w:footnote>
  <w:footnote w:type="continuationSeparator" w:id="0">
    <w:p w14:paraId="79D94ACF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AFE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3434CEA" wp14:editId="77EA9E8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34A60"/>
    <w:rsid w:val="000462D7"/>
    <w:rsid w:val="000E4DA6"/>
    <w:rsid w:val="00156AF2"/>
    <w:rsid w:val="00185477"/>
    <w:rsid w:val="00192C32"/>
    <w:rsid w:val="00290658"/>
    <w:rsid w:val="00383D49"/>
    <w:rsid w:val="003854CB"/>
    <w:rsid w:val="005E108D"/>
    <w:rsid w:val="005E2FEA"/>
    <w:rsid w:val="005E3A6A"/>
    <w:rsid w:val="005F244A"/>
    <w:rsid w:val="005F78EA"/>
    <w:rsid w:val="0068673F"/>
    <w:rsid w:val="0076370E"/>
    <w:rsid w:val="00805FC4"/>
    <w:rsid w:val="009C1240"/>
    <w:rsid w:val="00A10BF4"/>
    <w:rsid w:val="00AE6F7F"/>
    <w:rsid w:val="00BD053A"/>
    <w:rsid w:val="00C55FC0"/>
    <w:rsid w:val="00DA7728"/>
    <w:rsid w:val="00DD47D2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37A7"/>
  <w15:docId w15:val="{C8C98073-DECB-4D16-A953-E0667381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7</cp:revision>
  <cp:lastPrinted>2016-05-11T11:41:00Z</cp:lastPrinted>
  <dcterms:created xsi:type="dcterms:W3CDTF">2017-04-24T19:17:00Z</dcterms:created>
  <dcterms:modified xsi:type="dcterms:W3CDTF">2021-02-17T13:24:00Z</dcterms:modified>
</cp:coreProperties>
</file>