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89B1" w14:textId="5FBA25CD" w:rsidR="00DD0B67" w:rsidRPr="00274EC5" w:rsidRDefault="00DD0B67" w:rsidP="00BD5D93">
      <w:pPr>
        <w:pStyle w:val="Padro"/>
        <w:shd w:val="clear" w:color="auto" w:fill="D9D9D9" w:themeFill="background1" w:themeFillShade="D9"/>
        <w:spacing w:after="0" w:line="276" w:lineRule="auto"/>
        <w:jc w:val="center"/>
        <w:rPr>
          <w:rFonts w:ascii="Times New Roman" w:hAnsi="Times New Roman"/>
          <w:b/>
          <w:bCs/>
          <w:color w:val="auto"/>
          <w:sz w:val="20"/>
          <w:szCs w:val="20"/>
        </w:rPr>
      </w:pPr>
      <w:r w:rsidRPr="00274EC5">
        <w:rPr>
          <w:rFonts w:ascii="Times New Roman" w:hAnsi="Times New Roman"/>
          <w:b/>
          <w:bCs/>
          <w:color w:val="auto"/>
          <w:sz w:val="20"/>
          <w:szCs w:val="20"/>
        </w:rPr>
        <w:t xml:space="preserve">PROCESSO LICITATÓRIO Nº. </w:t>
      </w:r>
      <w:r w:rsidR="009D48D5" w:rsidRPr="00274EC5">
        <w:rPr>
          <w:rFonts w:ascii="Times New Roman" w:hAnsi="Times New Roman"/>
          <w:b/>
          <w:bCs/>
          <w:color w:val="auto"/>
          <w:sz w:val="20"/>
          <w:szCs w:val="20"/>
        </w:rPr>
        <w:t>052</w:t>
      </w:r>
      <w:r w:rsidR="00BD5D93" w:rsidRPr="00274EC5">
        <w:rPr>
          <w:rFonts w:ascii="Times New Roman" w:hAnsi="Times New Roman"/>
          <w:b/>
          <w:bCs/>
          <w:color w:val="auto"/>
          <w:sz w:val="20"/>
          <w:szCs w:val="20"/>
        </w:rPr>
        <w:t>/2020</w:t>
      </w:r>
    </w:p>
    <w:p w14:paraId="63DC1A33" w14:textId="262A420B" w:rsidR="00DD0B67" w:rsidRPr="00274EC5" w:rsidRDefault="00DD0B67" w:rsidP="006D4345">
      <w:pPr>
        <w:pStyle w:val="Padro"/>
        <w:shd w:val="clear" w:color="auto" w:fill="D9D9D9" w:themeFill="background1" w:themeFillShade="D9"/>
        <w:spacing w:after="0" w:line="276" w:lineRule="auto"/>
        <w:jc w:val="center"/>
        <w:rPr>
          <w:rFonts w:ascii="Times New Roman" w:hAnsi="Times New Roman"/>
          <w:b/>
          <w:bCs/>
          <w:color w:val="auto"/>
          <w:sz w:val="20"/>
          <w:szCs w:val="20"/>
        </w:rPr>
      </w:pPr>
      <w:r w:rsidRPr="00274EC5">
        <w:rPr>
          <w:rFonts w:ascii="Times New Roman" w:hAnsi="Times New Roman"/>
          <w:b/>
          <w:bCs/>
          <w:color w:val="auto"/>
          <w:sz w:val="20"/>
          <w:szCs w:val="20"/>
        </w:rPr>
        <w:t xml:space="preserve">DISPENSA DE LICITAÇÃO Nº. </w:t>
      </w:r>
      <w:r w:rsidR="00C204A0" w:rsidRPr="00274EC5">
        <w:rPr>
          <w:rFonts w:ascii="Times New Roman" w:hAnsi="Times New Roman"/>
          <w:b/>
          <w:bCs/>
          <w:color w:val="auto"/>
          <w:sz w:val="20"/>
          <w:szCs w:val="20"/>
        </w:rPr>
        <w:t>01</w:t>
      </w:r>
      <w:r w:rsidR="009D48D5" w:rsidRPr="00274EC5">
        <w:rPr>
          <w:rFonts w:ascii="Times New Roman" w:hAnsi="Times New Roman"/>
          <w:b/>
          <w:bCs/>
          <w:color w:val="auto"/>
          <w:sz w:val="20"/>
          <w:szCs w:val="20"/>
        </w:rPr>
        <w:t>7</w:t>
      </w:r>
      <w:r w:rsidR="00BD5D93" w:rsidRPr="00274EC5">
        <w:rPr>
          <w:rFonts w:ascii="Times New Roman" w:hAnsi="Times New Roman"/>
          <w:b/>
          <w:bCs/>
          <w:color w:val="auto"/>
          <w:sz w:val="20"/>
          <w:szCs w:val="20"/>
        </w:rPr>
        <w:t>/2020</w:t>
      </w:r>
    </w:p>
    <w:p w14:paraId="0DE5FAA3" w14:textId="77777777" w:rsidR="00DD0B67" w:rsidRPr="00274EC5" w:rsidRDefault="00DD0B67" w:rsidP="006D4345">
      <w:pPr>
        <w:pStyle w:val="Padro"/>
        <w:spacing w:after="0" w:line="276" w:lineRule="auto"/>
        <w:jc w:val="center"/>
        <w:rPr>
          <w:rFonts w:ascii="Times New Roman" w:hAnsi="Times New Roman"/>
          <w:bCs/>
          <w:color w:val="auto"/>
          <w:sz w:val="20"/>
          <w:szCs w:val="20"/>
        </w:rPr>
      </w:pPr>
    </w:p>
    <w:p w14:paraId="4ACCE61A" w14:textId="77777777" w:rsidR="00DD0B67" w:rsidRPr="00274EC5" w:rsidRDefault="00DD0B67" w:rsidP="006D4345">
      <w:pPr>
        <w:pStyle w:val="Padro"/>
        <w:spacing w:after="0" w:line="276" w:lineRule="auto"/>
        <w:jc w:val="center"/>
        <w:rPr>
          <w:rFonts w:ascii="Times New Roman" w:hAnsi="Times New Roman"/>
          <w:b/>
          <w:color w:val="auto"/>
          <w:sz w:val="20"/>
          <w:szCs w:val="20"/>
          <w:u w:val="single"/>
        </w:rPr>
      </w:pPr>
      <w:r w:rsidRPr="00274EC5">
        <w:rPr>
          <w:rFonts w:ascii="Times New Roman" w:hAnsi="Times New Roman"/>
          <w:b/>
          <w:color w:val="auto"/>
          <w:sz w:val="20"/>
          <w:szCs w:val="20"/>
          <w:u w:val="single"/>
        </w:rPr>
        <w:t>Preâmbulo</w:t>
      </w:r>
    </w:p>
    <w:p w14:paraId="31A457B3" w14:textId="77777777" w:rsidR="0082194D" w:rsidRPr="00274EC5" w:rsidRDefault="0082194D" w:rsidP="006D4345">
      <w:pPr>
        <w:pStyle w:val="Padro"/>
        <w:spacing w:after="0" w:line="276" w:lineRule="auto"/>
        <w:jc w:val="center"/>
        <w:rPr>
          <w:rFonts w:ascii="Times New Roman" w:hAnsi="Times New Roman"/>
          <w:b/>
          <w:color w:val="auto"/>
          <w:sz w:val="20"/>
          <w:szCs w:val="20"/>
        </w:rPr>
      </w:pPr>
    </w:p>
    <w:p w14:paraId="08C54938" w14:textId="3D0D7027" w:rsidR="00DD0B67" w:rsidRPr="00274EC5" w:rsidRDefault="00DD0B67" w:rsidP="006D4345">
      <w:pPr>
        <w:autoSpaceDE w:val="0"/>
        <w:autoSpaceDN w:val="0"/>
        <w:adjustRightInd w:val="0"/>
        <w:spacing w:line="276" w:lineRule="auto"/>
        <w:ind w:firstLine="708"/>
        <w:jc w:val="both"/>
        <w:rPr>
          <w:sz w:val="20"/>
        </w:rPr>
      </w:pPr>
      <w:r w:rsidRPr="00274EC5">
        <w:rPr>
          <w:sz w:val="20"/>
        </w:rPr>
        <w:t xml:space="preserve">O Município de Porto dos Gaúchos/MT, pessoa jurídica de direito público interno, devidamente inscrita no CNPJ sob o nº. 03.204.187/0001-33, com sede administrativa na Praça Leopoldina Wilke, n.º 19, – MT, CEP – 78.560-000, fone (66) 3526-2000, por meio da sua CML – Comissão Municipal de Licitação, instituída pela portaria </w:t>
      </w:r>
      <w:r w:rsidR="009D48D5" w:rsidRPr="00274EC5">
        <w:rPr>
          <w:sz w:val="20"/>
        </w:rPr>
        <w:t>155</w:t>
      </w:r>
      <w:r w:rsidR="00257E23" w:rsidRPr="00274EC5">
        <w:rPr>
          <w:sz w:val="20"/>
        </w:rPr>
        <w:t>/2020</w:t>
      </w:r>
      <w:r w:rsidRPr="00274EC5">
        <w:rPr>
          <w:sz w:val="20"/>
        </w:rPr>
        <w:t xml:space="preserve"> de </w:t>
      </w:r>
      <w:r w:rsidR="009D48D5" w:rsidRPr="00274EC5">
        <w:rPr>
          <w:sz w:val="20"/>
        </w:rPr>
        <w:t>02/03</w:t>
      </w:r>
      <w:r w:rsidR="00257E23" w:rsidRPr="00274EC5">
        <w:rPr>
          <w:sz w:val="20"/>
        </w:rPr>
        <w:t>/2020</w:t>
      </w:r>
      <w:r w:rsidRPr="00274EC5">
        <w:rPr>
          <w:bCs/>
          <w:sz w:val="20"/>
        </w:rPr>
        <w:t xml:space="preserve">, </w:t>
      </w:r>
      <w:r w:rsidRPr="00274EC5">
        <w:rPr>
          <w:sz w:val="20"/>
        </w:rPr>
        <w:t xml:space="preserve">faz saber que em atendimento à solicitação do Secretário Municipal de </w:t>
      </w:r>
      <w:r w:rsidR="00727E58" w:rsidRPr="00274EC5">
        <w:rPr>
          <w:sz w:val="20"/>
        </w:rPr>
        <w:t>Infraestrutura</w:t>
      </w:r>
      <w:r w:rsidRPr="00274EC5">
        <w:rPr>
          <w:sz w:val="20"/>
        </w:rPr>
        <w:t xml:space="preserve">, realizará Processo de Licitação N° </w:t>
      </w:r>
      <w:r w:rsidR="009D48D5" w:rsidRPr="00274EC5">
        <w:rPr>
          <w:sz w:val="20"/>
        </w:rPr>
        <w:t>052/2020</w:t>
      </w:r>
      <w:r w:rsidRPr="00274EC5">
        <w:rPr>
          <w:sz w:val="20"/>
        </w:rPr>
        <w:t xml:space="preserve">, fundamentado no </w:t>
      </w:r>
      <w:r w:rsidR="0082194D" w:rsidRPr="00274EC5">
        <w:rPr>
          <w:bCs/>
          <w:sz w:val="20"/>
          <w:u w:val="single"/>
        </w:rPr>
        <w:t>artigo 24</w:t>
      </w:r>
      <w:r w:rsidR="0082194D" w:rsidRPr="00274EC5">
        <w:rPr>
          <w:bCs/>
          <w:sz w:val="20"/>
        </w:rPr>
        <w:t xml:space="preserve">, </w:t>
      </w:r>
      <w:r w:rsidR="0082194D" w:rsidRPr="00274EC5">
        <w:rPr>
          <w:bCs/>
          <w:sz w:val="20"/>
          <w:u w:val="single"/>
        </w:rPr>
        <w:t>inciso l</w:t>
      </w:r>
      <w:r w:rsidR="0082194D" w:rsidRPr="00274EC5">
        <w:rPr>
          <w:bCs/>
          <w:sz w:val="20"/>
        </w:rPr>
        <w:t xml:space="preserve"> da </w:t>
      </w:r>
      <w:r w:rsidR="0082194D" w:rsidRPr="00274EC5">
        <w:rPr>
          <w:bCs/>
          <w:sz w:val="20"/>
          <w:u w:val="single"/>
        </w:rPr>
        <w:t>Lei Federal nº 8.666/93</w:t>
      </w:r>
      <w:r w:rsidR="0082194D" w:rsidRPr="00274EC5">
        <w:rPr>
          <w:bCs/>
          <w:sz w:val="20"/>
        </w:rPr>
        <w:t xml:space="preserve"> e no </w:t>
      </w:r>
      <w:r w:rsidR="0082194D" w:rsidRPr="00274EC5">
        <w:rPr>
          <w:bCs/>
          <w:sz w:val="20"/>
          <w:u w:val="single"/>
        </w:rPr>
        <w:t>artigo 2</w:t>
      </w:r>
      <w:r w:rsidR="0082194D" w:rsidRPr="00274EC5">
        <w:rPr>
          <w:bCs/>
          <w:sz w:val="20"/>
        </w:rPr>
        <w:t xml:space="preserve">, </w:t>
      </w:r>
      <w:r w:rsidR="0082194D" w:rsidRPr="00274EC5">
        <w:rPr>
          <w:bCs/>
          <w:sz w:val="20"/>
          <w:u w:val="single"/>
        </w:rPr>
        <w:t>inciso ll</w:t>
      </w:r>
      <w:r w:rsidR="0082194D" w:rsidRPr="00274EC5">
        <w:rPr>
          <w:bCs/>
          <w:sz w:val="20"/>
        </w:rPr>
        <w:t xml:space="preserve"> da </w:t>
      </w:r>
      <w:r w:rsidR="0082194D" w:rsidRPr="00274EC5">
        <w:rPr>
          <w:bCs/>
          <w:sz w:val="20"/>
          <w:u w:val="single"/>
        </w:rPr>
        <w:t>Lei Municipal nº. 538/14</w:t>
      </w:r>
      <w:r w:rsidRPr="00274EC5">
        <w:rPr>
          <w:sz w:val="20"/>
        </w:rPr>
        <w:t xml:space="preserve"> para </w:t>
      </w:r>
      <w:r w:rsidR="009D48D5" w:rsidRPr="00274EC5">
        <w:rPr>
          <w:b/>
          <w:bCs/>
          <w:sz w:val="20"/>
          <w:u w:val="single"/>
        </w:rPr>
        <w:t xml:space="preserve">CONTRATAÇÃO DE EMPRESA ESPECIALIZADA EM SERVIÇOS DE ENGENHARIA PARA REFORMA E AMPLIAÇÃO DO HOSPITAL MUNICIPAL GUSTAV ADOLF ISERNHAGEN, PARA ENFRENTAMENTO AO COVID-19, NO MUNICIPIO DE PORTO DOS GAÚCHOS – MT. </w:t>
      </w:r>
      <w:r w:rsidRPr="00274EC5">
        <w:rPr>
          <w:sz w:val="20"/>
        </w:rPr>
        <w:t>conforme descrição abaixo.</w:t>
      </w:r>
    </w:p>
    <w:p w14:paraId="13969EFF" w14:textId="77777777" w:rsidR="006214AB" w:rsidRPr="00274EC5" w:rsidRDefault="006214AB" w:rsidP="006D4345">
      <w:pPr>
        <w:autoSpaceDE w:val="0"/>
        <w:autoSpaceDN w:val="0"/>
        <w:adjustRightInd w:val="0"/>
        <w:spacing w:line="276" w:lineRule="auto"/>
        <w:jc w:val="both"/>
        <w:rPr>
          <w:sz w:val="20"/>
        </w:rPr>
      </w:pPr>
    </w:p>
    <w:p w14:paraId="0184B697" w14:textId="0DA2C230" w:rsidR="00DD0B67" w:rsidRPr="00274EC5" w:rsidRDefault="00DD0B67" w:rsidP="007340FA">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1. DAS PARTES</w:t>
      </w:r>
    </w:p>
    <w:p w14:paraId="5B5D7195" w14:textId="77777777" w:rsidR="00DD0B67" w:rsidRPr="00274EC5" w:rsidRDefault="00DD0B67" w:rsidP="006D4345">
      <w:pPr>
        <w:pStyle w:val="Default"/>
        <w:spacing w:line="276" w:lineRule="auto"/>
        <w:jc w:val="both"/>
        <w:rPr>
          <w:b/>
          <w:bCs/>
          <w:color w:val="auto"/>
          <w:sz w:val="20"/>
          <w:szCs w:val="20"/>
        </w:rPr>
      </w:pPr>
      <w:r w:rsidRPr="00274EC5">
        <w:rPr>
          <w:b/>
          <w:bCs/>
          <w:color w:val="auto"/>
          <w:sz w:val="20"/>
          <w:szCs w:val="20"/>
        </w:rPr>
        <w:t>1.1. CONTRATANTE:</w:t>
      </w:r>
    </w:p>
    <w:p w14:paraId="2ADB39D9" w14:textId="77777777" w:rsidR="00DD0B67" w:rsidRPr="00274EC5" w:rsidRDefault="00DD0B67" w:rsidP="006D4345">
      <w:pPr>
        <w:pStyle w:val="Default"/>
        <w:spacing w:line="276" w:lineRule="auto"/>
        <w:jc w:val="both"/>
        <w:rPr>
          <w:color w:val="auto"/>
          <w:sz w:val="20"/>
          <w:szCs w:val="20"/>
        </w:rPr>
      </w:pPr>
      <w:r w:rsidRPr="00274EC5">
        <w:rPr>
          <w:b/>
          <w:color w:val="auto"/>
          <w:sz w:val="20"/>
          <w:szCs w:val="20"/>
        </w:rPr>
        <w:t>MUNICÍPIO DE PORTO DOS GAÚCHOS - MT</w:t>
      </w:r>
      <w:r w:rsidRPr="00274EC5">
        <w:rPr>
          <w:color w:val="auto"/>
          <w:sz w:val="20"/>
          <w:szCs w:val="20"/>
        </w:rPr>
        <w:t xml:space="preserve">, inscrito no </w:t>
      </w:r>
      <w:r w:rsidRPr="00274EC5">
        <w:rPr>
          <w:b/>
          <w:color w:val="auto"/>
          <w:sz w:val="20"/>
          <w:szCs w:val="20"/>
        </w:rPr>
        <w:t>CNPJ sob o nº 03.204.187/0001-33</w:t>
      </w:r>
      <w:r w:rsidRPr="00274EC5">
        <w:rPr>
          <w:color w:val="auto"/>
          <w:sz w:val="20"/>
          <w:szCs w:val="20"/>
        </w:rPr>
        <w:t xml:space="preserve">, com sede na </w:t>
      </w:r>
      <w:r w:rsidRPr="00274EC5">
        <w:rPr>
          <w:b/>
          <w:color w:val="auto"/>
          <w:sz w:val="20"/>
          <w:szCs w:val="20"/>
        </w:rPr>
        <w:t>Praça Leopoldina Wilke</w:t>
      </w:r>
      <w:r w:rsidRPr="00274EC5">
        <w:rPr>
          <w:color w:val="auto"/>
          <w:sz w:val="20"/>
          <w:szCs w:val="20"/>
        </w:rPr>
        <w:t xml:space="preserve">, </w:t>
      </w:r>
      <w:r w:rsidRPr="00274EC5">
        <w:rPr>
          <w:b/>
          <w:color w:val="auto"/>
          <w:sz w:val="20"/>
          <w:szCs w:val="20"/>
        </w:rPr>
        <w:t>n. 19</w:t>
      </w:r>
      <w:r w:rsidRPr="00274EC5">
        <w:rPr>
          <w:color w:val="auto"/>
          <w:sz w:val="20"/>
          <w:szCs w:val="20"/>
        </w:rPr>
        <w:t xml:space="preserve"> – </w:t>
      </w:r>
      <w:r w:rsidRPr="00274EC5">
        <w:rPr>
          <w:b/>
          <w:color w:val="auto"/>
          <w:sz w:val="20"/>
          <w:szCs w:val="20"/>
        </w:rPr>
        <w:t>centro</w:t>
      </w:r>
      <w:r w:rsidRPr="00274EC5">
        <w:rPr>
          <w:color w:val="auto"/>
          <w:sz w:val="20"/>
          <w:szCs w:val="20"/>
        </w:rPr>
        <w:t xml:space="preserve">, </w:t>
      </w:r>
      <w:r w:rsidRPr="00274EC5">
        <w:rPr>
          <w:b/>
          <w:color w:val="auto"/>
          <w:sz w:val="20"/>
          <w:szCs w:val="20"/>
        </w:rPr>
        <w:t>CEP – 78.560-000</w:t>
      </w:r>
      <w:r w:rsidRPr="00274EC5">
        <w:rPr>
          <w:color w:val="auto"/>
          <w:sz w:val="20"/>
          <w:szCs w:val="20"/>
        </w:rPr>
        <w:t xml:space="preserve">, neste ato representado pelo Prefeito Municipal, senhor </w:t>
      </w:r>
      <w:r w:rsidRPr="00274EC5">
        <w:rPr>
          <w:b/>
          <w:color w:val="auto"/>
          <w:sz w:val="20"/>
          <w:szCs w:val="20"/>
        </w:rPr>
        <w:t>MOACIR PINHEIRO PIOVESAN</w:t>
      </w:r>
      <w:r w:rsidRPr="00274EC5">
        <w:rPr>
          <w:color w:val="auto"/>
          <w:sz w:val="20"/>
          <w:szCs w:val="20"/>
        </w:rPr>
        <w:t xml:space="preserve">, portador do </w:t>
      </w:r>
      <w:r w:rsidRPr="00274EC5">
        <w:rPr>
          <w:b/>
          <w:color w:val="auto"/>
          <w:sz w:val="20"/>
          <w:szCs w:val="20"/>
        </w:rPr>
        <w:t>RG nº. 1.100.320-6</w:t>
      </w:r>
      <w:r w:rsidRPr="00274EC5">
        <w:rPr>
          <w:color w:val="auto"/>
          <w:sz w:val="20"/>
          <w:szCs w:val="20"/>
        </w:rPr>
        <w:t xml:space="preserve"> </w:t>
      </w:r>
      <w:r w:rsidRPr="00274EC5">
        <w:rPr>
          <w:b/>
          <w:color w:val="auto"/>
          <w:sz w:val="20"/>
          <w:szCs w:val="20"/>
        </w:rPr>
        <w:t>SSP/MT</w:t>
      </w:r>
      <w:r w:rsidRPr="00274EC5">
        <w:rPr>
          <w:color w:val="auto"/>
          <w:sz w:val="20"/>
          <w:szCs w:val="20"/>
        </w:rPr>
        <w:t xml:space="preserve"> e </w:t>
      </w:r>
      <w:r w:rsidR="001A3DF5" w:rsidRPr="00274EC5">
        <w:rPr>
          <w:b/>
          <w:color w:val="auto"/>
          <w:sz w:val="20"/>
          <w:szCs w:val="20"/>
        </w:rPr>
        <w:t>CPF n.º 903.672.351-</w:t>
      </w:r>
      <w:r w:rsidRPr="00274EC5">
        <w:rPr>
          <w:b/>
          <w:color w:val="auto"/>
          <w:sz w:val="20"/>
          <w:szCs w:val="20"/>
        </w:rPr>
        <w:t>53</w:t>
      </w:r>
      <w:r w:rsidRPr="00274EC5">
        <w:rPr>
          <w:color w:val="auto"/>
          <w:sz w:val="20"/>
          <w:szCs w:val="20"/>
        </w:rPr>
        <w:t xml:space="preserve">, </w:t>
      </w:r>
      <w:r w:rsidRPr="00274EC5">
        <w:rPr>
          <w:color w:val="auto"/>
          <w:sz w:val="20"/>
          <w:szCs w:val="20"/>
          <w:lang w:val="pt-PT"/>
        </w:rPr>
        <w:t>residente e domiciliado na Rua Dona Alvina, s/n°, Centro, município de Porto dos Gaúchos/MT</w:t>
      </w:r>
      <w:r w:rsidRPr="00274EC5">
        <w:rPr>
          <w:color w:val="auto"/>
          <w:sz w:val="20"/>
          <w:szCs w:val="20"/>
        </w:rPr>
        <w:t>.</w:t>
      </w:r>
    </w:p>
    <w:p w14:paraId="3746FB2C" w14:textId="77777777" w:rsidR="00DD0B67" w:rsidRPr="00274EC5" w:rsidRDefault="00DD0B67" w:rsidP="006D4345">
      <w:pPr>
        <w:pStyle w:val="Default"/>
        <w:spacing w:line="276" w:lineRule="auto"/>
        <w:jc w:val="both"/>
        <w:rPr>
          <w:color w:val="auto"/>
          <w:sz w:val="20"/>
          <w:szCs w:val="20"/>
        </w:rPr>
      </w:pPr>
    </w:p>
    <w:p w14:paraId="391E8972"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1.2. CONTRATADO:</w:t>
      </w:r>
    </w:p>
    <w:p w14:paraId="638BB8AC" w14:textId="77777777" w:rsidR="00DD0B67" w:rsidRPr="00274EC5" w:rsidRDefault="008B26C2" w:rsidP="006D4345">
      <w:pPr>
        <w:pStyle w:val="Padro"/>
        <w:spacing w:after="0" w:line="276" w:lineRule="auto"/>
        <w:jc w:val="both"/>
        <w:rPr>
          <w:rFonts w:ascii="Times New Roman" w:hAnsi="Times New Roman"/>
          <w:color w:val="auto"/>
          <w:sz w:val="20"/>
          <w:szCs w:val="20"/>
        </w:rPr>
      </w:pPr>
      <w:r w:rsidRPr="00274EC5">
        <w:rPr>
          <w:rFonts w:ascii="Times New Roman" w:hAnsi="Times New Roman"/>
          <w:b/>
          <w:color w:val="auto"/>
          <w:sz w:val="20"/>
          <w:szCs w:val="20"/>
          <w:u w:val="single"/>
        </w:rPr>
        <w:t>MARIO SOARES FEITOSA - MEI</w:t>
      </w:r>
      <w:r w:rsidR="005C0176" w:rsidRPr="00274EC5">
        <w:rPr>
          <w:rFonts w:ascii="Times New Roman" w:hAnsi="Times New Roman"/>
          <w:color w:val="auto"/>
          <w:sz w:val="20"/>
          <w:szCs w:val="20"/>
        </w:rPr>
        <w:t xml:space="preserve">, portador do </w:t>
      </w:r>
      <w:r w:rsidR="005C0176" w:rsidRPr="00274EC5">
        <w:rPr>
          <w:rFonts w:ascii="Times New Roman" w:hAnsi="Times New Roman"/>
          <w:b/>
          <w:color w:val="auto"/>
          <w:sz w:val="20"/>
          <w:szCs w:val="20"/>
        </w:rPr>
        <w:t>CNPJ:</w:t>
      </w:r>
      <w:r w:rsidRPr="00274EC5">
        <w:rPr>
          <w:rFonts w:ascii="Times New Roman" w:hAnsi="Times New Roman"/>
          <w:sz w:val="20"/>
          <w:szCs w:val="20"/>
        </w:rPr>
        <w:t xml:space="preserve"> </w:t>
      </w:r>
      <w:r w:rsidRPr="00274EC5">
        <w:rPr>
          <w:rFonts w:ascii="Times New Roman" w:hAnsi="Times New Roman"/>
          <w:b/>
          <w:color w:val="auto"/>
          <w:sz w:val="20"/>
          <w:szCs w:val="20"/>
        </w:rPr>
        <w:t>14.803.667/0001-37</w:t>
      </w:r>
      <w:r w:rsidR="005C0176" w:rsidRPr="00274EC5">
        <w:rPr>
          <w:rFonts w:ascii="Times New Roman" w:hAnsi="Times New Roman"/>
          <w:color w:val="auto"/>
          <w:sz w:val="20"/>
          <w:szCs w:val="20"/>
        </w:rPr>
        <w:t xml:space="preserve">, </w:t>
      </w:r>
      <w:r w:rsidR="00C81F2D" w:rsidRPr="00274EC5">
        <w:rPr>
          <w:rFonts w:ascii="Times New Roman" w:hAnsi="Times New Roman"/>
          <w:color w:val="auto"/>
          <w:sz w:val="20"/>
          <w:szCs w:val="20"/>
        </w:rPr>
        <w:t>Com sede administrativa</w:t>
      </w:r>
      <w:r w:rsidR="001A3DF5" w:rsidRPr="00274EC5">
        <w:rPr>
          <w:rFonts w:ascii="Times New Roman" w:hAnsi="Times New Roman"/>
          <w:color w:val="auto"/>
          <w:sz w:val="20"/>
          <w:szCs w:val="20"/>
        </w:rPr>
        <w:t xml:space="preserve"> à </w:t>
      </w:r>
      <w:r w:rsidRPr="00274EC5">
        <w:rPr>
          <w:rFonts w:ascii="Times New Roman" w:hAnsi="Times New Roman"/>
          <w:b/>
          <w:color w:val="auto"/>
          <w:sz w:val="20"/>
          <w:szCs w:val="20"/>
        </w:rPr>
        <w:t>Rua Gladki Petrenko</w:t>
      </w:r>
      <w:r w:rsidR="005C0176" w:rsidRPr="00274EC5">
        <w:rPr>
          <w:rFonts w:ascii="Times New Roman" w:hAnsi="Times New Roman"/>
          <w:color w:val="auto"/>
          <w:sz w:val="20"/>
          <w:szCs w:val="20"/>
        </w:rPr>
        <w:t xml:space="preserve">, n° </w:t>
      </w:r>
      <w:r w:rsidRPr="00274EC5">
        <w:rPr>
          <w:rFonts w:ascii="Times New Roman" w:hAnsi="Times New Roman"/>
          <w:b/>
          <w:color w:val="auto"/>
          <w:sz w:val="20"/>
          <w:szCs w:val="20"/>
        </w:rPr>
        <w:t>1378</w:t>
      </w:r>
      <w:r w:rsidR="001A3DF5" w:rsidRPr="00274EC5">
        <w:rPr>
          <w:rFonts w:ascii="Times New Roman" w:hAnsi="Times New Roman"/>
          <w:b/>
          <w:color w:val="auto"/>
          <w:sz w:val="20"/>
          <w:szCs w:val="20"/>
        </w:rPr>
        <w:t>,</w:t>
      </w:r>
      <w:r w:rsidR="005C0176" w:rsidRPr="00274EC5">
        <w:rPr>
          <w:rFonts w:ascii="Times New Roman" w:hAnsi="Times New Roman"/>
          <w:color w:val="auto"/>
          <w:sz w:val="20"/>
          <w:szCs w:val="20"/>
        </w:rPr>
        <w:t xml:space="preserve"> </w:t>
      </w:r>
      <w:r w:rsidRPr="00274EC5">
        <w:rPr>
          <w:rFonts w:ascii="Times New Roman" w:hAnsi="Times New Roman"/>
          <w:b/>
          <w:color w:val="auto"/>
          <w:sz w:val="20"/>
          <w:szCs w:val="20"/>
        </w:rPr>
        <w:t>Centro</w:t>
      </w:r>
      <w:r w:rsidR="00257E23" w:rsidRPr="00274EC5">
        <w:rPr>
          <w:rFonts w:ascii="Times New Roman" w:hAnsi="Times New Roman"/>
          <w:color w:val="auto"/>
          <w:sz w:val="20"/>
          <w:szCs w:val="20"/>
        </w:rPr>
        <w:t xml:space="preserve">, </w:t>
      </w:r>
      <w:r w:rsidR="005C0176" w:rsidRPr="00274EC5">
        <w:rPr>
          <w:rFonts w:ascii="Times New Roman" w:hAnsi="Times New Roman"/>
          <w:b/>
          <w:color w:val="auto"/>
          <w:sz w:val="20"/>
          <w:szCs w:val="20"/>
        </w:rPr>
        <w:t xml:space="preserve">Munícipio de </w:t>
      </w:r>
      <w:r w:rsidRPr="00274EC5">
        <w:rPr>
          <w:rFonts w:ascii="Times New Roman" w:hAnsi="Times New Roman"/>
          <w:b/>
          <w:color w:val="auto"/>
          <w:sz w:val="20"/>
          <w:szCs w:val="20"/>
        </w:rPr>
        <w:t>Porto dos Gaúchos</w:t>
      </w:r>
      <w:r w:rsidR="005C0176" w:rsidRPr="00274EC5">
        <w:rPr>
          <w:rFonts w:ascii="Times New Roman" w:hAnsi="Times New Roman"/>
          <w:b/>
          <w:color w:val="auto"/>
          <w:sz w:val="20"/>
          <w:szCs w:val="20"/>
        </w:rPr>
        <w:t xml:space="preserve"> </w:t>
      </w:r>
      <w:r w:rsidR="00C81F2D" w:rsidRPr="00274EC5">
        <w:rPr>
          <w:rFonts w:ascii="Times New Roman" w:hAnsi="Times New Roman"/>
          <w:b/>
          <w:color w:val="auto"/>
          <w:sz w:val="20"/>
          <w:szCs w:val="20"/>
        </w:rPr>
        <w:t>–</w:t>
      </w:r>
      <w:r w:rsidR="005C0176" w:rsidRPr="00274EC5">
        <w:rPr>
          <w:rFonts w:ascii="Times New Roman" w:hAnsi="Times New Roman"/>
          <w:b/>
          <w:color w:val="auto"/>
          <w:sz w:val="20"/>
          <w:szCs w:val="20"/>
        </w:rPr>
        <w:t xml:space="preserve"> MT</w:t>
      </w:r>
      <w:r w:rsidR="00C81F2D" w:rsidRPr="00274EC5">
        <w:rPr>
          <w:rFonts w:ascii="Times New Roman" w:hAnsi="Times New Roman"/>
          <w:color w:val="auto"/>
          <w:sz w:val="20"/>
          <w:szCs w:val="20"/>
        </w:rPr>
        <w:t xml:space="preserve">, </w:t>
      </w:r>
      <w:r w:rsidRPr="00274EC5">
        <w:rPr>
          <w:rFonts w:ascii="Times New Roman" w:hAnsi="Times New Roman"/>
          <w:b/>
          <w:color w:val="auto"/>
          <w:sz w:val="20"/>
          <w:szCs w:val="20"/>
        </w:rPr>
        <w:t>CEP 78.560-000</w:t>
      </w:r>
      <w:r w:rsidR="00604D54" w:rsidRPr="00274EC5">
        <w:rPr>
          <w:rFonts w:ascii="Times New Roman" w:hAnsi="Times New Roman"/>
          <w:color w:val="auto"/>
          <w:sz w:val="20"/>
          <w:szCs w:val="20"/>
        </w:rPr>
        <w:t>,</w:t>
      </w:r>
      <w:r w:rsidR="001F247C" w:rsidRPr="00274EC5">
        <w:rPr>
          <w:rFonts w:ascii="Times New Roman" w:hAnsi="Times New Roman"/>
          <w:color w:val="auto"/>
          <w:sz w:val="20"/>
          <w:szCs w:val="20"/>
        </w:rPr>
        <w:t xml:space="preserve"> Neste ato represe</w:t>
      </w:r>
      <w:r w:rsidR="00257E23" w:rsidRPr="00274EC5">
        <w:rPr>
          <w:rFonts w:ascii="Times New Roman" w:hAnsi="Times New Roman"/>
          <w:color w:val="auto"/>
          <w:sz w:val="20"/>
          <w:szCs w:val="20"/>
        </w:rPr>
        <w:t xml:space="preserve">ntado pelo senhor </w:t>
      </w:r>
      <w:r w:rsidRPr="00274EC5">
        <w:rPr>
          <w:rFonts w:ascii="Times New Roman" w:hAnsi="Times New Roman"/>
          <w:b/>
          <w:color w:val="auto"/>
          <w:sz w:val="20"/>
          <w:szCs w:val="20"/>
        </w:rPr>
        <w:t>Mario Soares Feitosa</w:t>
      </w:r>
      <w:r w:rsidR="00257E23" w:rsidRPr="00274EC5">
        <w:rPr>
          <w:rFonts w:ascii="Times New Roman" w:hAnsi="Times New Roman"/>
          <w:b/>
          <w:color w:val="auto"/>
          <w:sz w:val="20"/>
          <w:szCs w:val="20"/>
        </w:rPr>
        <w:t xml:space="preserve">, RG: </w:t>
      </w:r>
      <w:r w:rsidR="00C30545" w:rsidRPr="00274EC5">
        <w:rPr>
          <w:rFonts w:ascii="Times New Roman" w:hAnsi="Times New Roman"/>
          <w:b/>
          <w:color w:val="auto"/>
          <w:sz w:val="20"/>
          <w:szCs w:val="20"/>
        </w:rPr>
        <w:t>1716226</w:t>
      </w:r>
      <w:r w:rsidR="00257E23" w:rsidRPr="00274EC5">
        <w:rPr>
          <w:rFonts w:ascii="Times New Roman" w:hAnsi="Times New Roman"/>
          <w:b/>
          <w:color w:val="auto"/>
          <w:sz w:val="20"/>
          <w:szCs w:val="20"/>
        </w:rPr>
        <w:t xml:space="preserve"> SSP/</w:t>
      </w:r>
      <w:r w:rsidR="00C30545" w:rsidRPr="00274EC5">
        <w:rPr>
          <w:rFonts w:ascii="Times New Roman" w:hAnsi="Times New Roman"/>
          <w:b/>
          <w:color w:val="auto"/>
          <w:sz w:val="20"/>
          <w:szCs w:val="20"/>
        </w:rPr>
        <w:t>PR</w:t>
      </w:r>
      <w:r w:rsidR="001F247C" w:rsidRPr="00274EC5">
        <w:rPr>
          <w:rFonts w:ascii="Times New Roman" w:hAnsi="Times New Roman"/>
          <w:color w:val="auto"/>
          <w:sz w:val="20"/>
          <w:szCs w:val="20"/>
        </w:rPr>
        <w:t xml:space="preserve">, </w:t>
      </w:r>
      <w:r w:rsidR="001F247C" w:rsidRPr="00274EC5">
        <w:rPr>
          <w:rFonts w:ascii="Times New Roman" w:hAnsi="Times New Roman"/>
          <w:b/>
          <w:color w:val="auto"/>
          <w:sz w:val="20"/>
          <w:szCs w:val="20"/>
        </w:rPr>
        <w:t xml:space="preserve">CPF </w:t>
      </w:r>
      <w:r w:rsidRPr="00274EC5">
        <w:rPr>
          <w:rFonts w:ascii="Times New Roman" w:hAnsi="Times New Roman"/>
          <w:b/>
          <w:color w:val="auto"/>
          <w:sz w:val="20"/>
          <w:szCs w:val="20"/>
        </w:rPr>
        <w:t>281.067.179-68</w:t>
      </w:r>
      <w:r w:rsidR="001F247C" w:rsidRPr="00274EC5">
        <w:rPr>
          <w:rFonts w:ascii="Times New Roman" w:hAnsi="Times New Roman"/>
          <w:color w:val="auto"/>
          <w:sz w:val="20"/>
          <w:szCs w:val="20"/>
        </w:rPr>
        <w:t xml:space="preserve">, residente e domiciliado á </w:t>
      </w:r>
      <w:r w:rsidR="00C30545" w:rsidRPr="00274EC5">
        <w:rPr>
          <w:rFonts w:ascii="Times New Roman" w:hAnsi="Times New Roman"/>
          <w:b/>
          <w:color w:val="auto"/>
          <w:sz w:val="20"/>
          <w:szCs w:val="20"/>
        </w:rPr>
        <w:t>Rua Gladki Petrenko</w:t>
      </w:r>
      <w:r w:rsidR="00C30545" w:rsidRPr="00274EC5">
        <w:rPr>
          <w:rFonts w:ascii="Times New Roman" w:hAnsi="Times New Roman"/>
          <w:color w:val="auto"/>
          <w:sz w:val="20"/>
          <w:szCs w:val="20"/>
        </w:rPr>
        <w:t xml:space="preserve">, n° </w:t>
      </w:r>
      <w:r w:rsidR="00C30545" w:rsidRPr="00274EC5">
        <w:rPr>
          <w:rFonts w:ascii="Times New Roman" w:hAnsi="Times New Roman"/>
          <w:b/>
          <w:color w:val="auto"/>
          <w:sz w:val="20"/>
          <w:szCs w:val="20"/>
        </w:rPr>
        <w:t>1378,</w:t>
      </w:r>
      <w:r w:rsidR="00C30545" w:rsidRPr="00274EC5">
        <w:rPr>
          <w:rFonts w:ascii="Times New Roman" w:hAnsi="Times New Roman"/>
          <w:color w:val="auto"/>
          <w:sz w:val="20"/>
          <w:szCs w:val="20"/>
        </w:rPr>
        <w:t xml:space="preserve"> </w:t>
      </w:r>
      <w:r w:rsidR="00C30545" w:rsidRPr="00274EC5">
        <w:rPr>
          <w:rFonts w:ascii="Times New Roman" w:hAnsi="Times New Roman"/>
          <w:b/>
          <w:color w:val="auto"/>
          <w:sz w:val="20"/>
          <w:szCs w:val="20"/>
        </w:rPr>
        <w:t>Centro</w:t>
      </w:r>
      <w:r w:rsidR="00C30545" w:rsidRPr="00274EC5">
        <w:rPr>
          <w:rFonts w:ascii="Times New Roman" w:hAnsi="Times New Roman"/>
          <w:color w:val="auto"/>
          <w:sz w:val="20"/>
          <w:szCs w:val="20"/>
        </w:rPr>
        <w:t xml:space="preserve">, </w:t>
      </w:r>
      <w:r w:rsidR="00C30545" w:rsidRPr="00274EC5">
        <w:rPr>
          <w:rFonts w:ascii="Times New Roman" w:hAnsi="Times New Roman"/>
          <w:b/>
          <w:color w:val="auto"/>
          <w:sz w:val="20"/>
          <w:szCs w:val="20"/>
        </w:rPr>
        <w:t>Munícipio de Porto dos Gaúchos – MT</w:t>
      </w:r>
      <w:r w:rsidR="00C30545" w:rsidRPr="00274EC5">
        <w:rPr>
          <w:rFonts w:ascii="Times New Roman" w:hAnsi="Times New Roman"/>
          <w:color w:val="auto"/>
          <w:sz w:val="20"/>
          <w:szCs w:val="20"/>
        </w:rPr>
        <w:t xml:space="preserve">, </w:t>
      </w:r>
      <w:r w:rsidR="00C30545" w:rsidRPr="00274EC5">
        <w:rPr>
          <w:rFonts w:ascii="Times New Roman" w:hAnsi="Times New Roman"/>
          <w:b/>
          <w:color w:val="auto"/>
          <w:sz w:val="20"/>
          <w:szCs w:val="20"/>
        </w:rPr>
        <w:t>CEP 78.560-000</w:t>
      </w:r>
      <w:r w:rsidR="002D6F8F" w:rsidRPr="00274EC5">
        <w:rPr>
          <w:rFonts w:ascii="Times New Roman" w:hAnsi="Times New Roman"/>
          <w:b/>
          <w:color w:val="auto"/>
          <w:sz w:val="20"/>
          <w:szCs w:val="20"/>
          <w:shd w:val="clear" w:color="auto" w:fill="FFFFFF"/>
        </w:rPr>
        <w:t>,</w:t>
      </w:r>
      <w:r w:rsidR="00DD0B67" w:rsidRPr="00274EC5">
        <w:rPr>
          <w:rFonts w:ascii="Times New Roman" w:hAnsi="Times New Roman"/>
          <w:color w:val="auto"/>
          <w:sz w:val="20"/>
          <w:szCs w:val="20"/>
        </w:rPr>
        <w:t xml:space="preserve"> de ora diante chamado simplesmente de CONTRATADO.</w:t>
      </w:r>
    </w:p>
    <w:p w14:paraId="02388BA9" w14:textId="77777777" w:rsidR="00DD0B67" w:rsidRPr="00274EC5" w:rsidRDefault="00DD0B67" w:rsidP="006D4345">
      <w:pPr>
        <w:pStyle w:val="Padro"/>
        <w:spacing w:after="0" w:line="276" w:lineRule="auto"/>
        <w:jc w:val="both"/>
        <w:rPr>
          <w:rFonts w:ascii="Times New Roman" w:hAnsi="Times New Roman"/>
          <w:color w:val="auto"/>
          <w:sz w:val="20"/>
          <w:szCs w:val="20"/>
        </w:rPr>
      </w:pPr>
    </w:p>
    <w:p w14:paraId="4E527875"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2. DO OBJETO:</w:t>
      </w:r>
    </w:p>
    <w:p w14:paraId="4CE404D6" w14:textId="2155C5DA" w:rsidR="00D03F4D" w:rsidRPr="00274EC5" w:rsidRDefault="00DD0B67" w:rsidP="006D4345">
      <w:pPr>
        <w:autoSpaceDE w:val="0"/>
        <w:autoSpaceDN w:val="0"/>
        <w:adjustRightInd w:val="0"/>
        <w:spacing w:line="276" w:lineRule="auto"/>
        <w:jc w:val="both"/>
        <w:rPr>
          <w:b/>
          <w:sz w:val="20"/>
          <w:u w:val="single"/>
        </w:rPr>
      </w:pPr>
      <w:r w:rsidRPr="00274EC5">
        <w:rPr>
          <w:b/>
          <w:bCs/>
          <w:sz w:val="20"/>
        </w:rPr>
        <w:t xml:space="preserve">2.1. </w:t>
      </w:r>
      <w:r w:rsidR="009D48D5" w:rsidRPr="00274EC5">
        <w:rPr>
          <w:b/>
          <w:bCs/>
          <w:sz w:val="20"/>
          <w:u w:val="single"/>
        </w:rPr>
        <w:t>CONTRATAÇÃO DE EMPRESA ESPECIALIZADA EM SERVIÇOS DE ENGENHARIA PARA REFORMA E AMPLIAÇÃO DO HOSPITAL MUNICIPAL GUSTAV ADOLF ISERNHAGEN, PARA ENFRENTAMENTO AO COVID-19, NO MUNICIPIO DE PORTO DOS GAÚCHOS – MT.</w:t>
      </w:r>
    </w:p>
    <w:p w14:paraId="629A5889" w14:textId="77777777" w:rsidR="001A3DF5" w:rsidRPr="00274EC5" w:rsidRDefault="001A3DF5" w:rsidP="006D4345">
      <w:pPr>
        <w:autoSpaceDE w:val="0"/>
        <w:autoSpaceDN w:val="0"/>
        <w:adjustRightInd w:val="0"/>
        <w:spacing w:line="276" w:lineRule="auto"/>
        <w:jc w:val="both"/>
        <w:rPr>
          <w:bCs/>
          <w:sz w:val="20"/>
        </w:rPr>
      </w:pPr>
    </w:p>
    <w:p w14:paraId="564374F5"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3. DA JUSTIFICATIVA DA CONTRATAÇÃO</w:t>
      </w:r>
    </w:p>
    <w:p w14:paraId="0649341B" w14:textId="77777777" w:rsidR="009D48D5" w:rsidRPr="00274EC5" w:rsidRDefault="00DD0B67" w:rsidP="00463948">
      <w:pPr>
        <w:spacing w:line="276" w:lineRule="auto"/>
        <w:jc w:val="both"/>
        <w:rPr>
          <w:sz w:val="20"/>
        </w:rPr>
      </w:pPr>
      <w:r w:rsidRPr="00274EC5">
        <w:rPr>
          <w:b/>
          <w:bCs/>
          <w:sz w:val="20"/>
        </w:rPr>
        <w:t>3.1.</w:t>
      </w:r>
      <w:r w:rsidR="009D48D5" w:rsidRPr="00274EC5">
        <w:rPr>
          <w:sz w:val="20"/>
        </w:rPr>
        <w:t xml:space="preserve"> Justifica-se a necessidade da reforma e ampliação do Hospital Municipal Gustav Adolf Isernhagen, com a finalidade de prevenção de contaminação no espaço intra-hospitalar durante os atendimentos de casos de Coronavirus e sintomáticos respiratórios, pois o hospital necessita estar equipado e estruturado fisicamente para atendimento dos casos evitando assim uma disseminação do vírus internamente. Salientamos que o município necessita estar preparado em estrutura.</w:t>
      </w:r>
    </w:p>
    <w:p w14:paraId="74EAB823" w14:textId="1C836574" w:rsidR="00DD0B67" w:rsidRPr="00274EC5" w:rsidRDefault="009D48D5" w:rsidP="00463948">
      <w:pPr>
        <w:spacing w:line="276" w:lineRule="auto"/>
        <w:jc w:val="both"/>
        <w:rPr>
          <w:sz w:val="20"/>
        </w:rPr>
      </w:pPr>
      <w:r w:rsidRPr="00274EC5">
        <w:rPr>
          <w:sz w:val="20"/>
        </w:rPr>
        <w:tab/>
        <w:t xml:space="preserve">Considerando a lei 13.979 de 06 de fevereiro de 2020 que dispõe sobre as medidas de enfrentamento da </w:t>
      </w:r>
      <w:r w:rsidR="00B21FD6" w:rsidRPr="00274EC5">
        <w:rPr>
          <w:sz w:val="20"/>
        </w:rPr>
        <w:t>emergência</w:t>
      </w:r>
      <w:r w:rsidRPr="00274EC5">
        <w:rPr>
          <w:sz w:val="20"/>
        </w:rPr>
        <w:t xml:space="preserve"> em saúde publica e considerando as medidas provisórias n° 951de 15 de abril de 2020e medida provisória n° 926 de 20 de maio de 2020 da presidência da </w:t>
      </w:r>
      <w:r w:rsidR="00B21FD6" w:rsidRPr="00274EC5">
        <w:rPr>
          <w:sz w:val="20"/>
        </w:rPr>
        <w:t>república</w:t>
      </w:r>
      <w:r w:rsidRPr="00274EC5">
        <w:rPr>
          <w:sz w:val="20"/>
        </w:rPr>
        <w:t xml:space="preserve">. Considerando a medida 961 de 06 de maio de 2020. Considerando o decreto municipal de n° 45/2020 que declara situação de emergência em saúde pública no município de Porto dos Gaúchos – MT, e dispõe sobre medidas de enfrentamento da pandemia provocada pelo novo corona vírus. Considerando o decreto Municipal n° 026/2020 que dispõe de medidas temporárias em caráter emergencial de prevenção do </w:t>
      </w:r>
      <w:r w:rsidR="00B21FD6" w:rsidRPr="00274EC5">
        <w:rPr>
          <w:sz w:val="20"/>
        </w:rPr>
        <w:t>nov</w:t>
      </w:r>
      <w:r w:rsidR="00D75EB8" w:rsidRPr="00274EC5">
        <w:rPr>
          <w:sz w:val="20"/>
        </w:rPr>
        <w:t>o</w:t>
      </w:r>
      <w:r w:rsidR="00B21FD6" w:rsidRPr="00274EC5">
        <w:rPr>
          <w:sz w:val="20"/>
        </w:rPr>
        <w:t xml:space="preserve"> corona vírus</w:t>
      </w:r>
      <w:r w:rsidRPr="00274EC5">
        <w:rPr>
          <w:sz w:val="20"/>
        </w:rPr>
        <w:t>, com a finalidade de planejar</w:t>
      </w:r>
      <w:r w:rsidR="00B21FD6" w:rsidRPr="00274EC5">
        <w:rPr>
          <w:sz w:val="20"/>
        </w:rPr>
        <w:t>, coordenar e controlar, as medidas de prevenção e enfrentamento ao contágio do COVID19. Considerando a orientação técnica 05/2020 do tribunal de contas do estado do Mato Grosso.</w:t>
      </w:r>
    </w:p>
    <w:p w14:paraId="021D8393" w14:textId="033C12B0" w:rsidR="00B21FD6" w:rsidRPr="00274EC5" w:rsidRDefault="00B21FD6" w:rsidP="00463948">
      <w:pPr>
        <w:spacing w:line="276" w:lineRule="auto"/>
        <w:jc w:val="both"/>
        <w:rPr>
          <w:sz w:val="20"/>
        </w:rPr>
      </w:pPr>
      <w:r w:rsidRPr="00274EC5">
        <w:rPr>
          <w:sz w:val="20"/>
        </w:rPr>
        <w:tab/>
        <w:t xml:space="preserve">Essas medidas estão sendo tomadas porque fazem parte de um conjunto de ações para o enfrentamento da emergência em saúde pública. Justificamos tal atividade para preparação e fortalecimento dos serviços, a fim prestar a assistência a população decorrente da pandemia, pois nos encontramos em um cenário imprevisível e necessitamos estar preparados. Visamos ainda, além da proteção dos pacientes a proteção dos profissionais, uma vez que todos são indispensáveis no cuidado da população e são </w:t>
      </w:r>
      <w:r w:rsidR="00D75EB8" w:rsidRPr="00274EC5">
        <w:rPr>
          <w:sz w:val="20"/>
        </w:rPr>
        <w:t xml:space="preserve">de extrema importância neste momento. Sendo assim necessitamos nos </w:t>
      </w:r>
      <w:r w:rsidR="00D75EB8" w:rsidRPr="00274EC5">
        <w:rPr>
          <w:sz w:val="20"/>
        </w:rPr>
        <w:lastRenderedPageBreak/>
        <w:t>preparar tanto com os cuidados com os nossos pacientes, quanto aos cuidados com os nossos pacientes, quanto aos cuidados com nossos profissionais, oferecendo uma estrutura de proteção aos mesmos neste momento sendo realizada de forma emergencial, pois nos encontramos em um cenário imprevisível e é dever do gestor proteger a população e os servidores com ações  preventivas necessárias.</w:t>
      </w:r>
    </w:p>
    <w:p w14:paraId="6BA70E73" w14:textId="77777777" w:rsidR="00463948" w:rsidRPr="00274EC5" w:rsidRDefault="00463948" w:rsidP="00463948">
      <w:pPr>
        <w:spacing w:line="276" w:lineRule="auto"/>
        <w:jc w:val="both"/>
        <w:rPr>
          <w:sz w:val="20"/>
        </w:rPr>
      </w:pPr>
    </w:p>
    <w:p w14:paraId="02E235D0"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4. DA JUSTIFICATIVA DO PREÇO</w:t>
      </w:r>
    </w:p>
    <w:p w14:paraId="3B370C8F" w14:textId="47AE385A" w:rsidR="00DD0B67" w:rsidRPr="00274EC5" w:rsidRDefault="00DD0B67" w:rsidP="006D4345">
      <w:pPr>
        <w:spacing w:line="276" w:lineRule="auto"/>
        <w:jc w:val="both"/>
        <w:rPr>
          <w:sz w:val="20"/>
        </w:rPr>
      </w:pPr>
      <w:r w:rsidRPr="00274EC5">
        <w:rPr>
          <w:b/>
          <w:bCs/>
          <w:sz w:val="20"/>
        </w:rPr>
        <w:t>4.1.</w:t>
      </w:r>
      <w:r w:rsidRPr="00274EC5">
        <w:rPr>
          <w:bCs/>
          <w:sz w:val="20"/>
        </w:rPr>
        <w:t xml:space="preserve"> </w:t>
      </w:r>
      <w:r w:rsidRPr="00274EC5">
        <w:rPr>
          <w:sz w:val="20"/>
        </w:rPr>
        <w:t xml:space="preserve">O valor dos serviços contratados é </w:t>
      </w:r>
      <w:r w:rsidRPr="00274EC5">
        <w:rPr>
          <w:sz w:val="20"/>
          <w:u w:val="single"/>
        </w:rPr>
        <w:t xml:space="preserve">de </w:t>
      </w:r>
      <w:r w:rsidRPr="00274EC5">
        <w:rPr>
          <w:b/>
          <w:sz w:val="20"/>
          <w:u w:val="single"/>
        </w:rPr>
        <w:t xml:space="preserve">R$ </w:t>
      </w:r>
      <w:r w:rsidR="00D75EB8" w:rsidRPr="00274EC5">
        <w:rPr>
          <w:b/>
          <w:sz w:val="20"/>
          <w:u w:val="single"/>
        </w:rPr>
        <w:t>26.380,00</w:t>
      </w:r>
      <w:r w:rsidRPr="00274EC5">
        <w:rPr>
          <w:b/>
          <w:sz w:val="20"/>
          <w:u w:val="single"/>
        </w:rPr>
        <w:t xml:space="preserve"> (</w:t>
      </w:r>
      <w:r w:rsidR="00D75EB8" w:rsidRPr="00274EC5">
        <w:rPr>
          <w:b/>
          <w:sz w:val="20"/>
          <w:u w:val="single"/>
        </w:rPr>
        <w:t>Vinte e Seis</w:t>
      </w:r>
      <w:r w:rsidR="00C204A0" w:rsidRPr="00274EC5">
        <w:rPr>
          <w:b/>
          <w:sz w:val="20"/>
          <w:u w:val="single"/>
        </w:rPr>
        <w:t xml:space="preserve"> </w:t>
      </w:r>
      <w:r w:rsidR="00D75EB8" w:rsidRPr="00274EC5">
        <w:rPr>
          <w:b/>
          <w:sz w:val="20"/>
          <w:u w:val="single"/>
        </w:rPr>
        <w:t>M</w:t>
      </w:r>
      <w:r w:rsidR="00CC2732" w:rsidRPr="00274EC5">
        <w:rPr>
          <w:b/>
          <w:sz w:val="20"/>
          <w:u w:val="single"/>
        </w:rPr>
        <w:t>il</w:t>
      </w:r>
      <w:r w:rsidR="00C204A0" w:rsidRPr="00274EC5">
        <w:rPr>
          <w:b/>
          <w:sz w:val="20"/>
          <w:u w:val="single"/>
        </w:rPr>
        <w:t xml:space="preserve">, </w:t>
      </w:r>
      <w:r w:rsidR="00D75EB8" w:rsidRPr="00274EC5">
        <w:rPr>
          <w:b/>
          <w:sz w:val="20"/>
          <w:u w:val="single"/>
        </w:rPr>
        <w:t>Trez</w:t>
      </w:r>
      <w:r w:rsidR="00C204A0" w:rsidRPr="00274EC5">
        <w:rPr>
          <w:b/>
          <w:sz w:val="20"/>
          <w:u w:val="single"/>
        </w:rPr>
        <w:t xml:space="preserve">entos e </w:t>
      </w:r>
      <w:r w:rsidR="00D75EB8" w:rsidRPr="00274EC5">
        <w:rPr>
          <w:b/>
          <w:sz w:val="20"/>
          <w:u w:val="single"/>
        </w:rPr>
        <w:t>Oit</w:t>
      </w:r>
      <w:r w:rsidR="00C204A0" w:rsidRPr="00274EC5">
        <w:rPr>
          <w:b/>
          <w:sz w:val="20"/>
          <w:u w:val="single"/>
        </w:rPr>
        <w:t xml:space="preserve">enta </w:t>
      </w:r>
      <w:r w:rsidR="00D75EB8" w:rsidRPr="00274EC5">
        <w:rPr>
          <w:b/>
          <w:sz w:val="20"/>
          <w:u w:val="single"/>
        </w:rPr>
        <w:t>R</w:t>
      </w:r>
      <w:r w:rsidR="00CC2732" w:rsidRPr="00274EC5">
        <w:rPr>
          <w:b/>
          <w:sz w:val="20"/>
          <w:u w:val="single"/>
        </w:rPr>
        <w:t>eais</w:t>
      </w:r>
      <w:r w:rsidRPr="00274EC5">
        <w:rPr>
          <w:b/>
          <w:sz w:val="20"/>
          <w:u w:val="single"/>
        </w:rPr>
        <w:t>)</w:t>
      </w:r>
      <w:r w:rsidRPr="00274EC5">
        <w:rPr>
          <w:sz w:val="20"/>
        </w:rPr>
        <w:t xml:space="preserve"> </w:t>
      </w:r>
      <w:r w:rsidR="00C81F2D" w:rsidRPr="00274EC5">
        <w:rPr>
          <w:sz w:val="20"/>
        </w:rPr>
        <w:t>Pago em parcela única</w:t>
      </w:r>
      <w:r w:rsidR="004F0F88" w:rsidRPr="00274EC5">
        <w:rPr>
          <w:sz w:val="20"/>
        </w:rPr>
        <w:t xml:space="preserve"> na aprovação do Contrato e na conclusão </w:t>
      </w:r>
      <w:r w:rsidR="00D77707" w:rsidRPr="00274EC5">
        <w:rPr>
          <w:sz w:val="20"/>
        </w:rPr>
        <w:t>dos serviços.</w:t>
      </w:r>
    </w:p>
    <w:p w14:paraId="49E992EE" w14:textId="77777777" w:rsidR="006214AB" w:rsidRPr="00274EC5" w:rsidRDefault="006214AB" w:rsidP="006D4345">
      <w:pPr>
        <w:spacing w:line="276" w:lineRule="auto"/>
        <w:jc w:val="both"/>
        <w:rPr>
          <w:sz w:val="20"/>
        </w:rPr>
      </w:pPr>
    </w:p>
    <w:p w14:paraId="20B6A228"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5. DA DOTAÇÃO ORÇAMENTÁRIA</w:t>
      </w:r>
    </w:p>
    <w:p w14:paraId="1977AF60" w14:textId="77777777" w:rsidR="00C30545" w:rsidRPr="00274EC5" w:rsidRDefault="00DD0B67" w:rsidP="00C30545">
      <w:pPr>
        <w:autoSpaceDE w:val="0"/>
        <w:autoSpaceDN w:val="0"/>
        <w:adjustRightInd w:val="0"/>
        <w:jc w:val="both"/>
        <w:rPr>
          <w:sz w:val="20"/>
        </w:rPr>
      </w:pPr>
      <w:r w:rsidRPr="00274EC5">
        <w:rPr>
          <w:b/>
          <w:bCs/>
          <w:sz w:val="20"/>
        </w:rPr>
        <w:t>5.1</w:t>
      </w:r>
      <w:r w:rsidRPr="00274EC5">
        <w:rPr>
          <w:sz w:val="20"/>
        </w:rPr>
        <w:t xml:space="preserve"> As despesas decorrentes do objeto desta licitação serão empenhadas oportunamente em dotações próprias, as quais foram autorizadas através da </w:t>
      </w:r>
      <w:r w:rsidR="00C30545" w:rsidRPr="00274EC5">
        <w:rPr>
          <w:sz w:val="20"/>
          <w:u w:val="single"/>
        </w:rPr>
        <w:t>Lei Municipal nº. 792/2019 de 17/12/2019 – LOA/2020</w:t>
      </w:r>
      <w:r w:rsidR="00C30545" w:rsidRPr="00274EC5">
        <w:rPr>
          <w:sz w:val="20"/>
        </w:rPr>
        <w:t>, conforme segue:</w:t>
      </w:r>
    </w:p>
    <w:p w14:paraId="1F8FBD5C" w14:textId="77777777" w:rsidR="00C30545" w:rsidRPr="00274EC5" w:rsidRDefault="00C30545" w:rsidP="00C30545">
      <w:pPr>
        <w:widowControl w:val="0"/>
        <w:tabs>
          <w:tab w:val="left" w:leader="hyphen" w:pos="2552"/>
        </w:tabs>
        <w:jc w:val="both"/>
        <w:rPr>
          <w:sz w:val="20"/>
          <w:highlight w:val="yellow"/>
        </w:rPr>
      </w:pPr>
    </w:p>
    <w:p w14:paraId="686030D6" w14:textId="0E3F9302"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Órgão:</w:t>
      </w:r>
      <w:r w:rsidRPr="00274EC5">
        <w:rPr>
          <w:sz w:val="20"/>
        </w:rPr>
        <w:tab/>
      </w:r>
      <w:r w:rsidR="007340FA" w:rsidRPr="00274EC5">
        <w:rPr>
          <w:b/>
          <w:sz w:val="20"/>
        </w:rPr>
        <w:t>05</w:t>
      </w:r>
      <w:r w:rsidRPr="00274EC5">
        <w:rPr>
          <w:b/>
          <w:sz w:val="20"/>
        </w:rPr>
        <w:t xml:space="preserve"> – Secretaria Municipal de </w:t>
      </w:r>
      <w:r w:rsidR="007340FA" w:rsidRPr="00274EC5">
        <w:rPr>
          <w:b/>
          <w:sz w:val="20"/>
        </w:rPr>
        <w:t>Saúde</w:t>
      </w:r>
      <w:r w:rsidRPr="00274EC5">
        <w:rPr>
          <w:b/>
          <w:sz w:val="20"/>
        </w:rPr>
        <w:t>.</w:t>
      </w:r>
    </w:p>
    <w:p w14:paraId="4D3E6758" w14:textId="77777777"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Unidade Orçamentária:</w:t>
      </w:r>
      <w:r w:rsidRPr="00274EC5">
        <w:rPr>
          <w:sz w:val="20"/>
        </w:rPr>
        <w:tab/>
        <w:t>002 – Departamento de Viação e Obras.</w:t>
      </w:r>
    </w:p>
    <w:p w14:paraId="6E0F807E" w14:textId="49E604E6"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Função:</w:t>
      </w:r>
      <w:r w:rsidRPr="00274EC5">
        <w:rPr>
          <w:sz w:val="20"/>
        </w:rPr>
        <w:tab/>
      </w:r>
      <w:r w:rsidR="003100D4">
        <w:rPr>
          <w:sz w:val="20"/>
        </w:rPr>
        <w:t>10</w:t>
      </w:r>
      <w:r w:rsidRPr="00274EC5">
        <w:rPr>
          <w:sz w:val="20"/>
        </w:rPr>
        <w:t xml:space="preserve"> – </w:t>
      </w:r>
      <w:r w:rsidR="003100D4">
        <w:rPr>
          <w:sz w:val="20"/>
        </w:rPr>
        <w:t>Saúde</w:t>
      </w:r>
      <w:r w:rsidRPr="00274EC5">
        <w:rPr>
          <w:sz w:val="20"/>
        </w:rPr>
        <w:t xml:space="preserve">. </w:t>
      </w:r>
    </w:p>
    <w:p w14:paraId="63C166B2" w14:textId="5C7EF8FD"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Sub-Função:</w:t>
      </w:r>
      <w:r w:rsidRPr="00274EC5">
        <w:rPr>
          <w:sz w:val="20"/>
        </w:rPr>
        <w:tab/>
      </w:r>
      <w:r w:rsidR="003100D4">
        <w:rPr>
          <w:sz w:val="20"/>
        </w:rPr>
        <w:t>122</w:t>
      </w:r>
      <w:r w:rsidRPr="00274EC5">
        <w:rPr>
          <w:sz w:val="20"/>
        </w:rPr>
        <w:t xml:space="preserve"> – </w:t>
      </w:r>
      <w:r w:rsidR="003100D4">
        <w:rPr>
          <w:sz w:val="20"/>
        </w:rPr>
        <w:t>Administração Geral</w:t>
      </w:r>
      <w:r w:rsidRPr="00274EC5">
        <w:rPr>
          <w:sz w:val="20"/>
        </w:rPr>
        <w:t>.</w:t>
      </w:r>
    </w:p>
    <w:p w14:paraId="0D8D9D7F" w14:textId="495CA6DE"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Programa:</w:t>
      </w:r>
      <w:r w:rsidRPr="00274EC5">
        <w:rPr>
          <w:sz w:val="20"/>
        </w:rPr>
        <w:tab/>
      </w:r>
      <w:r w:rsidR="003100D4">
        <w:rPr>
          <w:sz w:val="20"/>
        </w:rPr>
        <w:t>2004</w:t>
      </w:r>
      <w:r w:rsidRPr="00274EC5">
        <w:rPr>
          <w:sz w:val="20"/>
        </w:rPr>
        <w:t xml:space="preserve"> – </w:t>
      </w:r>
      <w:r w:rsidR="003100D4">
        <w:rPr>
          <w:sz w:val="20"/>
        </w:rPr>
        <w:t xml:space="preserve">Covid – Enfrentamento da emergência de saúde pública decorrente do coronavírus </w:t>
      </w:r>
      <w:r w:rsidRPr="00274EC5">
        <w:rPr>
          <w:sz w:val="20"/>
        </w:rPr>
        <w:t>.</w:t>
      </w:r>
    </w:p>
    <w:p w14:paraId="0CDFDB05" w14:textId="7363366D"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Projeto Atividade:</w:t>
      </w:r>
      <w:r w:rsidRPr="00274EC5">
        <w:rPr>
          <w:sz w:val="20"/>
        </w:rPr>
        <w:tab/>
      </w:r>
      <w:r w:rsidR="003100D4">
        <w:rPr>
          <w:sz w:val="20"/>
        </w:rPr>
        <w:t>3110</w:t>
      </w:r>
      <w:r w:rsidRPr="00274EC5">
        <w:rPr>
          <w:sz w:val="20"/>
        </w:rPr>
        <w:t xml:space="preserve"> – </w:t>
      </w:r>
      <w:r w:rsidR="003100D4">
        <w:rPr>
          <w:sz w:val="20"/>
        </w:rPr>
        <w:t>Enfrentamento ao Coronavírus</w:t>
      </w:r>
      <w:r w:rsidRPr="00274EC5">
        <w:rPr>
          <w:sz w:val="20"/>
        </w:rPr>
        <w:t>.</w:t>
      </w:r>
    </w:p>
    <w:p w14:paraId="02E2060B" w14:textId="77777777"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Elemento de Despesas:</w:t>
      </w:r>
      <w:r w:rsidRPr="00274EC5">
        <w:rPr>
          <w:sz w:val="20"/>
        </w:rPr>
        <w:tab/>
      </w:r>
      <w:r w:rsidRPr="00274EC5">
        <w:rPr>
          <w:b/>
          <w:sz w:val="20"/>
        </w:rPr>
        <w:t xml:space="preserve">4490.51.00.00.00 </w:t>
      </w:r>
      <w:r w:rsidRPr="00274EC5">
        <w:rPr>
          <w:sz w:val="20"/>
        </w:rPr>
        <w:t>Obras e Instalações.</w:t>
      </w:r>
    </w:p>
    <w:p w14:paraId="340E8274" w14:textId="77777777"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RED./Código:</w:t>
      </w:r>
      <w:r w:rsidRPr="00274EC5">
        <w:rPr>
          <w:sz w:val="20"/>
        </w:rPr>
        <w:tab/>
        <w:t>0425.</w:t>
      </w:r>
    </w:p>
    <w:p w14:paraId="2BAF674C" w14:textId="77777777" w:rsidR="00C30545" w:rsidRPr="00274EC5" w:rsidRDefault="00C30545" w:rsidP="00C30545">
      <w:pPr>
        <w:widowControl w:val="0"/>
        <w:pBdr>
          <w:top w:val="single" w:sz="4" w:space="1" w:color="auto"/>
          <w:left w:val="single" w:sz="4" w:space="4" w:color="auto"/>
          <w:bottom w:val="single" w:sz="4" w:space="1" w:color="auto"/>
          <w:right w:val="single" w:sz="4" w:space="4" w:color="auto"/>
        </w:pBdr>
        <w:tabs>
          <w:tab w:val="left" w:leader="hyphen" w:pos="2552"/>
        </w:tabs>
        <w:jc w:val="both"/>
        <w:rPr>
          <w:sz w:val="20"/>
        </w:rPr>
      </w:pPr>
      <w:r w:rsidRPr="00274EC5">
        <w:rPr>
          <w:sz w:val="20"/>
        </w:rPr>
        <w:t>Fonte:-------------------------------0100.000000</w:t>
      </w:r>
    </w:p>
    <w:p w14:paraId="031AA036" w14:textId="77777777" w:rsidR="00B07E1F" w:rsidRPr="00274EC5" w:rsidRDefault="00B07E1F" w:rsidP="00C30545">
      <w:pPr>
        <w:autoSpaceDE w:val="0"/>
        <w:autoSpaceDN w:val="0"/>
        <w:adjustRightInd w:val="0"/>
        <w:jc w:val="both"/>
        <w:rPr>
          <w:sz w:val="20"/>
        </w:rPr>
      </w:pPr>
    </w:p>
    <w:p w14:paraId="2F80E3AD"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6. DO CONTRATO:</w:t>
      </w:r>
    </w:p>
    <w:p w14:paraId="7EAB3631" w14:textId="77777777" w:rsidR="00DD0B67" w:rsidRPr="00274EC5" w:rsidRDefault="00DD0B67" w:rsidP="006D4345">
      <w:pPr>
        <w:autoSpaceDE w:val="0"/>
        <w:autoSpaceDN w:val="0"/>
        <w:adjustRightInd w:val="0"/>
        <w:spacing w:line="276" w:lineRule="auto"/>
        <w:jc w:val="both"/>
        <w:rPr>
          <w:sz w:val="20"/>
        </w:rPr>
      </w:pPr>
      <w:r w:rsidRPr="00274EC5">
        <w:rPr>
          <w:b/>
          <w:bCs/>
          <w:sz w:val="20"/>
        </w:rPr>
        <w:t xml:space="preserve">6.1 </w:t>
      </w:r>
      <w:r w:rsidRPr="00274EC5">
        <w:rPr>
          <w:sz w:val="20"/>
        </w:rPr>
        <w:t>Será formalizado Contrato com fim vinculativo obrigacional e características de compromisso entre as partes, obedecendo ao que preceitua a Lei de Licitações n°. 8.666/93 e suas alterações, bem como estabelecer e documentar as responsabilidades e os direitos das partes.</w:t>
      </w:r>
    </w:p>
    <w:p w14:paraId="094AFE8C" w14:textId="77777777" w:rsidR="00DD0B67" w:rsidRPr="00274EC5" w:rsidRDefault="00DD0B67" w:rsidP="006D4345">
      <w:pPr>
        <w:widowControl w:val="0"/>
        <w:tabs>
          <w:tab w:val="left" w:leader="hyphen" w:pos="2552"/>
        </w:tabs>
        <w:spacing w:line="276" w:lineRule="auto"/>
        <w:jc w:val="both"/>
        <w:rPr>
          <w:sz w:val="20"/>
        </w:rPr>
      </w:pPr>
    </w:p>
    <w:p w14:paraId="1D14075F"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7. DO PAGAMENTO</w:t>
      </w:r>
    </w:p>
    <w:p w14:paraId="49E9F2A0" w14:textId="04A18204" w:rsidR="002579F2" w:rsidRPr="00274EC5" w:rsidRDefault="00DD0B67" w:rsidP="006D4345">
      <w:pPr>
        <w:autoSpaceDE w:val="0"/>
        <w:autoSpaceDN w:val="0"/>
        <w:adjustRightInd w:val="0"/>
        <w:spacing w:line="276" w:lineRule="auto"/>
        <w:jc w:val="both"/>
        <w:rPr>
          <w:sz w:val="20"/>
        </w:rPr>
      </w:pPr>
      <w:r w:rsidRPr="00274EC5">
        <w:rPr>
          <w:b/>
          <w:bCs/>
          <w:sz w:val="20"/>
        </w:rPr>
        <w:t>7.1.</w:t>
      </w:r>
      <w:r w:rsidRPr="00274EC5">
        <w:rPr>
          <w:bCs/>
          <w:sz w:val="20"/>
        </w:rPr>
        <w:t xml:space="preserve"> O valor total do contrato corresponde a </w:t>
      </w:r>
      <w:r w:rsidR="007340FA" w:rsidRPr="00274EC5">
        <w:rPr>
          <w:b/>
          <w:sz w:val="20"/>
          <w:u w:val="single"/>
        </w:rPr>
        <w:t>R$ 26.380,00 (Vinte e Seis Mil, Trezentos e Oitenta Reais)</w:t>
      </w:r>
      <w:r w:rsidR="00110B40" w:rsidRPr="00274EC5">
        <w:rPr>
          <w:b/>
          <w:sz w:val="20"/>
        </w:rPr>
        <w:t xml:space="preserve"> </w:t>
      </w:r>
      <w:r w:rsidR="002579F2" w:rsidRPr="00274EC5">
        <w:rPr>
          <w:sz w:val="20"/>
        </w:rPr>
        <w:t>e será pago da seguinte forma:</w:t>
      </w:r>
    </w:p>
    <w:p w14:paraId="2F0DC4C9" w14:textId="77777777" w:rsidR="00DD0B67" w:rsidRPr="00274EC5" w:rsidRDefault="00DD0B67" w:rsidP="006D4345">
      <w:pPr>
        <w:autoSpaceDE w:val="0"/>
        <w:autoSpaceDN w:val="0"/>
        <w:adjustRightInd w:val="0"/>
        <w:spacing w:line="276" w:lineRule="auto"/>
        <w:jc w:val="both"/>
        <w:rPr>
          <w:sz w:val="20"/>
        </w:rPr>
      </w:pPr>
      <w:r w:rsidRPr="00274EC5">
        <w:rPr>
          <w:b/>
          <w:bCs/>
          <w:sz w:val="20"/>
        </w:rPr>
        <w:t>7.2.</w:t>
      </w:r>
      <w:r w:rsidRPr="00274EC5">
        <w:rPr>
          <w:bCs/>
          <w:sz w:val="20"/>
        </w:rPr>
        <w:t xml:space="preserve"> O pagamento será efetuado</w:t>
      </w:r>
      <w:r w:rsidRPr="00274EC5">
        <w:rPr>
          <w:sz w:val="20"/>
        </w:rPr>
        <w:t xml:space="preserve"> através de TRANSFERENCIA </w:t>
      </w:r>
      <w:r w:rsidR="0049238F" w:rsidRPr="00274EC5">
        <w:rPr>
          <w:sz w:val="20"/>
        </w:rPr>
        <w:t>na conta bancaria da</w:t>
      </w:r>
      <w:r w:rsidRPr="00274EC5">
        <w:rPr>
          <w:sz w:val="20"/>
        </w:rPr>
        <w:t xml:space="preserve"> </w:t>
      </w:r>
      <w:r w:rsidR="00C13750" w:rsidRPr="00274EC5">
        <w:rPr>
          <w:sz w:val="20"/>
        </w:rPr>
        <w:t>Empresa</w:t>
      </w:r>
      <w:r w:rsidR="0082194D" w:rsidRPr="00274EC5">
        <w:rPr>
          <w:bCs/>
          <w:sz w:val="20"/>
        </w:rPr>
        <w:t xml:space="preserve"> contratada</w:t>
      </w:r>
      <w:r w:rsidR="00031D89" w:rsidRPr="00274EC5">
        <w:rPr>
          <w:b/>
          <w:sz w:val="20"/>
          <w:u w:val="single"/>
        </w:rPr>
        <w:t xml:space="preserve"> </w:t>
      </w:r>
      <w:r w:rsidR="00C204A0" w:rsidRPr="00274EC5">
        <w:rPr>
          <w:b/>
          <w:sz w:val="20"/>
          <w:u w:val="single"/>
        </w:rPr>
        <w:t>MARIO SOARES FEITOSA</w:t>
      </w:r>
      <w:r w:rsidR="00D77707" w:rsidRPr="00274EC5">
        <w:rPr>
          <w:sz w:val="20"/>
        </w:rPr>
        <w:t>, portador do</w:t>
      </w:r>
      <w:r w:rsidR="00C30545" w:rsidRPr="00274EC5">
        <w:rPr>
          <w:sz w:val="20"/>
        </w:rPr>
        <w:t xml:space="preserve"> </w:t>
      </w:r>
      <w:r w:rsidR="00C30545" w:rsidRPr="00274EC5">
        <w:rPr>
          <w:b/>
          <w:sz w:val="20"/>
        </w:rPr>
        <w:t>CNPJ</w:t>
      </w:r>
      <w:r w:rsidR="00C30545" w:rsidRPr="00274EC5">
        <w:rPr>
          <w:sz w:val="20"/>
        </w:rPr>
        <w:t>:</w:t>
      </w:r>
      <w:r w:rsidR="00C204A0" w:rsidRPr="00274EC5">
        <w:rPr>
          <w:b/>
          <w:sz w:val="20"/>
        </w:rPr>
        <w:t>14.803.667/0001-37</w:t>
      </w:r>
      <w:r w:rsidR="00031D89" w:rsidRPr="00274EC5">
        <w:rPr>
          <w:sz w:val="20"/>
        </w:rPr>
        <w:t>,</w:t>
      </w:r>
      <w:r w:rsidRPr="00274EC5">
        <w:rPr>
          <w:b/>
          <w:sz w:val="20"/>
        </w:rPr>
        <w:t xml:space="preserve"> </w:t>
      </w:r>
      <w:r w:rsidR="00C204A0" w:rsidRPr="00274EC5">
        <w:rPr>
          <w:sz w:val="20"/>
        </w:rPr>
        <w:t>após a conclusão do objeto contratado</w:t>
      </w:r>
      <w:r w:rsidR="00C204A0" w:rsidRPr="00274EC5">
        <w:rPr>
          <w:b/>
          <w:sz w:val="20"/>
        </w:rPr>
        <w:t xml:space="preserve"> </w:t>
      </w:r>
      <w:r w:rsidR="002579F2" w:rsidRPr="00274EC5">
        <w:rPr>
          <w:sz w:val="20"/>
        </w:rPr>
        <w:t>emissão da nota fiscal.</w:t>
      </w:r>
    </w:p>
    <w:p w14:paraId="3E4312A2" w14:textId="77777777" w:rsidR="00B07E1F" w:rsidRPr="00274EC5" w:rsidRDefault="00B07E1F" w:rsidP="006D4345">
      <w:pPr>
        <w:autoSpaceDE w:val="0"/>
        <w:autoSpaceDN w:val="0"/>
        <w:adjustRightInd w:val="0"/>
        <w:spacing w:line="276" w:lineRule="auto"/>
        <w:jc w:val="both"/>
        <w:rPr>
          <w:sz w:val="20"/>
          <w:highlight w:val="yellow"/>
        </w:rPr>
      </w:pPr>
    </w:p>
    <w:p w14:paraId="2E2EB2DC" w14:textId="77777777" w:rsidR="00DD0B67" w:rsidRPr="00274EC5" w:rsidRDefault="00DD0B67" w:rsidP="006D4345">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8. DO FUNDAMENTO LEGAL</w:t>
      </w:r>
    </w:p>
    <w:p w14:paraId="50906BE0" w14:textId="77777777" w:rsidR="00DD0B67" w:rsidRPr="00274EC5" w:rsidRDefault="00DD0B67" w:rsidP="006D4345">
      <w:pPr>
        <w:pStyle w:val="Padro"/>
        <w:spacing w:after="0" w:line="276" w:lineRule="auto"/>
        <w:jc w:val="both"/>
        <w:rPr>
          <w:rFonts w:ascii="Times New Roman" w:hAnsi="Times New Roman"/>
          <w:color w:val="auto"/>
          <w:sz w:val="20"/>
          <w:szCs w:val="20"/>
        </w:rPr>
      </w:pPr>
      <w:r w:rsidRPr="00274EC5">
        <w:rPr>
          <w:rFonts w:ascii="Times New Roman" w:hAnsi="Times New Roman"/>
          <w:b/>
          <w:bCs/>
          <w:color w:val="auto"/>
          <w:sz w:val="20"/>
          <w:szCs w:val="20"/>
        </w:rPr>
        <w:t xml:space="preserve">8.1. </w:t>
      </w:r>
      <w:r w:rsidRPr="00274EC5">
        <w:rPr>
          <w:rFonts w:ascii="Times New Roman" w:hAnsi="Times New Roman"/>
          <w:bCs/>
          <w:color w:val="auto"/>
          <w:sz w:val="20"/>
          <w:szCs w:val="20"/>
        </w:rPr>
        <w:t>O</w:t>
      </w:r>
      <w:r w:rsidRPr="00274EC5">
        <w:rPr>
          <w:rFonts w:ascii="Times New Roman" w:hAnsi="Times New Roman"/>
          <w:color w:val="auto"/>
          <w:sz w:val="20"/>
          <w:szCs w:val="20"/>
        </w:rPr>
        <w:t xml:space="preserve"> presente certame está </w:t>
      </w:r>
      <w:r w:rsidR="0082194D" w:rsidRPr="00274EC5">
        <w:rPr>
          <w:rFonts w:ascii="Times New Roman" w:hAnsi="Times New Roman"/>
          <w:bCs/>
          <w:color w:val="auto"/>
          <w:sz w:val="20"/>
          <w:szCs w:val="20"/>
        </w:rPr>
        <w:t xml:space="preserve">em conformidade com as recomendações prescritas no </w:t>
      </w:r>
      <w:r w:rsidR="0082194D" w:rsidRPr="00274EC5">
        <w:rPr>
          <w:rFonts w:ascii="Times New Roman" w:hAnsi="Times New Roman"/>
          <w:bCs/>
          <w:color w:val="auto"/>
          <w:sz w:val="20"/>
          <w:szCs w:val="20"/>
          <w:u w:val="single"/>
        </w:rPr>
        <w:t>artigo 24</w:t>
      </w:r>
      <w:r w:rsidR="0082194D" w:rsidRPr="00274EC5">
        <w:rPr>
          <w:rFonts w:ascii="Times New Roman" w:hAnsi="Times New Roman"/>
          <w:bCs/>
          <w:color w:val="auto"/>
          <w:sz w:val="20"/>
          <w:szCs w:val="20"/>
        </w:rPr>
        <w:t xml:space="preserve">, </w:t>
      </w:r>
      <w:r w:rsidR="0082194D" w:rsidRPr="00274EC5">
        <w:rPr>
          <w:rFonts w:ascii="Times New Roman" w:hAnsi="Times New Roman"/>
          <w:bCs/>
          <w:color w:val="auto"/>
          <w:sz w:val="20"/>
          <w:szCs w:val="20"/>
          <w:u w:val="single"/>
        </w:rPr>
        <w:t>inciso l</w:t>
      </w:r>
      <w:r w:rsidR="0082194D" w:rsidRPr="00274EC5">
        <w:rPr>
          <w:rFonts w:ascii="Times New Roman" w:hAnsi="Times New Roman"/>
          <w:bCs/>
          <w:color w:val="auto"/>
          <w:sz w:val="20"/>
          <w:szCs w:val="20"/>
        </w:rPr>
        <w:t xml:space="preserve"> DA </w:t>
      </w:r>
      <w:r w:rsidR="0082194D" w:rsidRPr="00274EC5">
        <w:rPr>
          <w:rFonts w:ascii="Times New Roman" w:hAnsi="Times New Roman"/>
          <w:bCs/>
          <w:color w:val="auto"/>
          <w:sz w:val="20"/>
          <w:szCs w:val="20"/>
          <w:u w:val="single"/>
        </w:rPr>
        <w:t>Lei Federal nº 8.666/93</w:t>
      </w:r>
      <w:r w:rsidR="0082194D" w:rsidRPr="00274EC5">
        <w:rPr>
          <w:rFonts w:ascii="Times New Roman" w:hAnsi="Times New Roman"/>
          <w:bCs/>
          <w:color w:val="auto"/>
          <w:sz w:val="20"/>
          <w:szCs w:val="20"/>
        </w:rPr>
        <w:t xml:space="preserve">, e em conformidade com as recomendações prescritas no </w:t>
      </w:r>
      <w:r w:rsidR="0082194D" w:rsidRPr="00274EC5">
        <w:rPr>
          <w:rFonts w:ascii="Times New Roman" w:hAnsi="Times New Roman"/>
          <w:bCs/>
          <w:color w:val="auto"/>
          <w:sz w:val="20"/>
          <w:szCs w:val="20"/>
          <w:u w:val="single"/>
        </w:rPr>
        <w:t>artigo 2</w:t>
      </w:r>
      <w:r w:rsidR="0082194D" w:rsidRPr="00274EC5">
        <w:rPr>
          <w:rFonts w:ascii="Times New Roman" w:hAnsi="Times New Roman"/>
          <w:bCs/>
          <w:color w:val="auto"/>
          <w:sz w:val="20"/>
          <w:szCs w:val="20"/>
        </w:rPr>
        <w:t xml:space="preserve">, </w:t>
      </w:r>
      <w:r w:rsidR="0082194D" w:rsidRPr="00274EC5">
        <w:rPr>
          <w:rFonts w:ascii="Times New Roman" w:hAnsi="Times New Roman"/>
          <w:bCs/>
          <w:color w:val="auto"/>
          <w:sz w:val="20"/>
          <w:szCs w:val="20"/>
          <w:u w:val="single"/>
        </w:rPr>
        <w:t>inciso ll</w:t>
      </w:r>
      <w:r w:rsidR="0082194D" w:rsidRPr="00274EC5">
        <w:rPr>
          <w:rFonts w:ascii="Times New Roman" w:hAnsi="Times New Roman"/>
          <w:bCs/>
          <w:color w:val="auto"/>
          <w:sz w:val="20"/>
          <w:szCs w:val="20"/>
        </w:rPr>
        <w:t xml:space="preserve"> da </w:t>
      </w:r>
      <w:r w:rsidR="0082194D" w:rsidRPr="00274EC5">
        <w:rPr>
          <w:rFonts w:ascii="Times New Roman" w:hAnsi="Times New Roman"/>
          <w:bCs/>
          <w:color w:val="auto"/>
          <w:sz w:val="20"/>
          <w:szCs w:val="20"/>
          <w:u w:val="single"/>
        </w:rPr>
        <w:t>Lei Municipal nº. 538/14</w:t>
      </w:r>
      <w:r w:rsidRPr="00274EC5">
        <w:rPr>
          <w:rFonts w:ascii="Times New Roman" w:hAnsi="Times New Roman"/>
          <w:color w:val="auto"/>
          <w:sz w:val="20"/>
          <w:szCs w:val="20"/>
        </w:rPr>
        <w:t>, com suas alterações e demais Legislações pertinentes.</w:t>
      </w:r>
    </w:p>
    <w:p w14:paraId="4F8754EE" w14:textId="77777777" w:rsidR="00DD0B67" w:rsidRPr="00274EC5" w:rsidRDefault="00DD0B67" w:rsidP="006D4345">
      <w:pPr>
        <w:autoSpaceDE w:val="0"/>
        <w:autoSpaceDN w:val="0"/>
        <w:adjustRightInd w:val="0"/>
        <w:spacing w:line="276" w:lineRule="auto"/>
        <w:jc w:val="both"/>
        <w:rPr>
          <w:b/>
          <w:bCs/>
          <w:sz w:val="20"/>
        </w:rPr>
      </w:pPr>
    </w:p>
    <w:p w14:paraId="3436936C" w14:textId="38007551" w:rsidR="0082194D" w:rsidRPr="00274EC5" w:rsidRDefault="00DD0B67" w:rsidP="007340FA">
      <w:pPr>
        <w:pStyle w:val="Padro"/>
        <w:shd w:val="clear" w:color="auto" w:fill="D9D9D9" w:themeFill="background1" w:themeFillShade="D9"/>
        <w:spacing w:after="0" w:line="276" w:lineRule="auto"/>
        <w:jc w:val="both"/>
        <w:rPr>
          <w:rFonts w:ascii="Times New Roman" w:hAnsi="Times New Roman"/>
          <w:b/>
          <w:bCs/>
          <w:color w:val="auto"/>
          <w:sz w:val="20"/>
          <w:szCs w:val="20"/>
        </w:rPr>
      </w:pPr>
      <w:r w:rsidRPr="00274EC5">
        <w:rPr>
          <w:rFonts w:ascii="Times New Roman" w:hAnsi="Times New Roman"/>
          <w:b/>
          <w:bCs/>
          <w:color w:val="auto"/>
          <w:sz w:val="20"/>
          <w:szCs w:val="20"/>
        </w:rPr>
        <w:t>9. DO FORO</w:t>
      </w:r>
    </w:p>
    <w:p w14:paraId="2CC273AC" w14:textId="77777777" w:rsidR="00DD0B67" w:rsidRPr="00274EC5" w:rsidRDefault="00DD0B67" w:rsidP="006D4345">
      <w:pPr>
        <w:autoSpaceDE w:val="0"/>
        <w:autoSpaceDN w:val="0"/>
        <w:adjustRightInd w:val="0"/>
        <w:spacing w:line="276" w:lineRule="auto"/>
        <w:jc w:val="both"/>
        <w:rPr>
          <w:sz w:val="20"/>
        </w:rPr>
      </w:pPr>
      <w:r w:rsidRPr="00274EC5">
        <w:rPr>
          <w:b/>
          <w:bCs/>
          <w:sz w:val="20"/>
        </w:rPr>
        <w:t xml:space="preserve">9.1. </w:t>
      </w:r>
      <w:r w:rsidRPr="00274EC5">
        <w:rPr>
          <w:sz w:val="20"/>
        </w:rPr>
        <w:t>Fica eleito e convencionado, para fins legais e para questões derivadas deste CERTAME o Foro da Comarca de Porto dos Gaúchos/MT, com renúncia expressa de qualquer outro, por mais privilegiado que seja.</w:t>
      </w:r>
    </w:p>
    <w:p w14:paraId="2AC2362E" w14:textId="77777777" w:rsidR="00DD0B67" w:rsidRPr="00274EC5" w:rsidRDefault="00DD0B67" w:rsidP="007340FA">
      <w:pPr>
        <w:autoSpaceDE w:val="0"/>
        <w:autoSpaceDN w:val="0"/>
        <w:adjustRightInd w:val="0"/>
        <w:spacing w:line="276" w:lineRule="auto"/>
        <w:rPr>
          <w:sz w:val="20"/>
        </w:rPr>
      </w:pPr>
    </w:p>
    <w:p w14:paraId="77A55175" w14:textId="74431109" w:rsidR="00DD0B67" w:rsidRPr="00274EC5" w:rsidRDefault="00CC2732" w:rsidP="006D4345">
      <w:pPr>
        <w:autoSpaceDE w:val="0"/>
        <w:autoSpaceDN w:val="0"/>
        <w:adjustRightInd w:val="0"/>
        <w:spacing w:line="276" w:lineRule="auto"/>
        <w:jc w:val="right"/>
        <w:rPr>
          <w:sz w:val="20"/>
        </w:rPr>
      </w:pPr>
      <w:r w:rsidRPr="00274EC5">
        <w:rPr>
          <w:sz w:val="20"/>
        </w:rPr>
        <w:t xml:space="preserve">Porto dos Gaúchos - </w:t>
      </w:r>
      <w:r w:rsidR="00DD0B67" w:rsidRPr="00274EC5">
        <w:rPr>
          <w:sz w:val="20"/>
        </w:rPr>
        <w:t xml:space="preserve">MT, </w:t>
      </w:r>
      <w:r w:rsidR="003100D4">
        <w:rPr>
          <w:sz w:val="20"/>
        </w:rPr>
        <w:t>01</w:t>
      </w:r>
      <w:r w:rsidR="00B07E1F" w:rsidRPr="00274EC5">
        <w:rPr>
          <w:sz w:val="20"/>
        </w:rPr>
        <w:t xml:space="preserve"> </w:t>
      </w:r>
      <w:r w:rsidR="00DD0B67" w:rsidRPr="00274EC5">
        <w:rPr>
          <w:sz w:val="20"/>
        </w:rPr>
        <w:t xml:space="preserve">de </w:t>
      </w:r>
      <w:r w:rsidR="003100D4">
        <w:rPr>
          <w:sz w:val="20"/>
        </w:rPr>
        <w:t>Junh</w:t>
      </w:r>
      <w:r w:rsidR="007340FA" w:rsidRPr="00274EC5">
        <w:rPr>
          <w:sz w:val="20"/>
        </w:rPr>
        <w:t>o</w:t>
      </w:r>
      <w:r w:rsidRPr="00274EC5">
        <w:rPr>
          <w:sz w:val="20"/>
        </w:rPr>
        <w:t xml:space="preserve"> de 2020</w:t>
      </w:r>
      <w:r w:rsidR="00DD0B67" w:rsidRPr="00274EC5">
        <w:rPr>
          <w:sz w:val="20"/>
        </w:rPr>
        <w:t>.</w:t>
      </w:r>
    </w:p>
    <w:p w14:paraId="0CAF39E6" w14:textId="79C8DB5A" w:rsidR="006214AB" w:rsidRPr="00274EC5" w:rsidRDefault="006214AB" w:rsidP="006D4345">
      <w:pPr>
        <w:pStyle w:val="Padro"/>
        <w:spacing w:after="0" w:line="276" w:lineRule="auto"/>
        <w:jc w:val="both"/>
        <w:rPr>
          <w:rFonts w:ascii="Times New Roman" w:hAnsi="Times New Roman"/>
          <w:color w:val="auto"/>
          <w:sz w:val="20"/>
          <w:szCs w:val="20"/>
        </w:rPr>
      </w:pPr>
    </w:p>
    <w:p w14:paraId="2994048E" w14:textId="77777777" w:rsidR="007340FA" w:rsidRPr="00274EC5" w:rsidRDefault="007340FA" w:rsidP="006D4345">
      <w:pPr>
        <w:pStyle w:val="Padro"/>
        <w:spacing w:after="0" w:line="276" w:lineRule="auto"/>
        <w:jc w:val="both"/>
        <w:rPr>
          <w:rFonts w:ascii="Times New Roman" w:hAnsi="Times New Roman"/>
          <w:color w:val="auto"/>
          <w:sz w:val="20"/>
          <w:szCs w:val="20"/>
        </w:rPr>
      </w:pPr>
    </w:p>
    <w:p w14:paraId="394CD53E" w14:textId="15C3E3F8" w:rsidR="0082194D" w:rsidRDefault="0082194D" w:rsidP="006D4345">
      <w:pPr>
        <w:pStyle w:val="Padro"/>
        <w:spacing w:after="0" w:line="276" w:lineRule="auto"/>
        <w:jc w:val="both"/>
        <w:rPr>
          <w:rFonts w:ascii="Times New Roman" w:hAnsi="Times New Roman"/>
          <w:color w:val="auto"/>
          <w:sz w:val="20"/>
          <w:szCs w:val="20"/>
        </w:rPr>
      </w:pPr>
    </w:p>
    <w:p w14:paraId="41454DC3" w14:textId="26688377" w:rsidR="00274EC5" w:rsidRPr="00274EC5" w:rsidRDefault="00274EC5" w:rsidP="006D4345">
      <w:pPr>
        <w:pStyle w:val="Padro"/>
        <w:spacing w:after="0" w:line="276" w:lineRule="auto"/>
        <w:jc w:val="both"/>
        <w:rPr>
          <w:rFonts w:ascii="Times New Roman" w:hAnsi="Times New Roman"/>
          <w:color w:val="auto"/>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4F0F88" w:rsidRPr="00274EC5" w14:paraId="71F799E1" w14:textId="77777777" w:rsidTr="007340FA">
        <w:trPr>
          <w:trHeight w:val="752"/>
        </w:trPr>
        <w:tc>
          <w:tcPr>
            <w:tcW w:w="10205" w:type="dxa"/>
          </w:tcPr>
          <w:p w14:paraId="539D7733" w14:textId="77777777" w:rsidR="004F0F88" w:rsidRPr="00274EC5" w:rsidRDefault="004F0F88" w:rsidP="00545452">
            <w:pPr>
              <w:jc w:val="center"/>
              <w:rPr>
                <w:rFonts w:ascii="Times New Roman" w:hAnsi="Times New Roman" w:cs="Times New Roman"/>
                <w:b/>
                <w:sz w:val="20"/>
                <w:szCs w:val="20"/>
                <w:lang w:val="pt-PT"/>
              </w:rPr>
            </w:pPr>
            <w:r w:rsidRPr="00274EC5">
              <w:rPr>
                <w:rFonts w:ascii="Times New Roman" w:hAnsi="Times New Roman" w:cs="Times New Roman"/>
                <w:b/>
                <w:sz w:val="20"/>
                <w:szCs w:val="20"/>
                <w:lang w:val="pt-PT"/>
              </w:rPr>
              <w:t>Município de Porto dos Gaúchos/MT</w:t>
            </w:r>
          </w:p>
          <w:p w14:paraId="5AF2CAE6" w14:textId="77777777" w:rsidR="004F0F88" w:rsidRPr="00274EC5" w:rsidRDefault="004F0F88" w:rsidP="00545452">
            <w:pPr>
              <w:jc w:val="center"/>
              <w:rPr>
                <w:rFonts w:ascii="Times New Roman" w:hAnsi="Times New Roman" w:cs="Times New Roman"/>
                <w:bCs/>
                <w:sz w:val="20"/>
                <w:szCs w:val="20"/>
                <w:lang w:val="pt-PT"/>
              </w:rPr>
            </w:pPr>
            <w:r w:rsidRPr="00274EC5">
              <w:rPr>
                <w:rFonts w:ascii="Times New Roman" w:hAnsi="Times New Roman" w:cs="Times New Roman"/>
                <w:bCs/>
                <w:sz w:val="20"/>
                <w:szCs w:val="20"/>
                <w:lang w:val="pt-PT"/>
              </w:rPr>
              <w:t>MOACIR PINHEIRO PIOVESAN</w:t>
            </w:r>
          </w:p>
          <w:p w14:paraId="2F5EBE8F" w14:textId="77777777" w:rsidR="004F0F88" w:rsidRPr="00274EC5" w:rsidRDefault="004F0F88" w:rsidP="00545452">
            <w:pPr>
              <w:jc w:val="center"/>
              <w:rPr>
                <w:rFonts w:ascii="Times New Roman" w:hAnsi="Times New Roman" w:cs="Times New Roman"/>
                <w:bCs/>
                <w:sz w:val="20"/>
                <w:szCs w:val="20"/>
                <w:lang w:val="pt-PT"/>
              </w:rPr>
            </w:pPr>
            <w:r w:rsidRPr="00274EC5">
              <w:rPr>
                <w:rFonts w:ascii="Times New Roman" w:hAnsi="Times New Roman" w:cs="Times New Roman"/>
                <w:bCs/>
                <w:sz w:val="20"/>
                <w:szCs w:val="20"/>
                <w:lang w:val="pt-PT"/>
              </w:rPr>
              <w:t>Prefeito Municipal</w:t>
            </w:r>
          </w:p>
          <w:p w14:paraId="60C14818" w14:textId="77777777" w:rsidR="004F0F88" w:rsidRPr="00274EC5" w:rsidRDefault="004F0F88" w:rsidP="00545452">
            <w:pPr>
              <w:pStyle w:val="Padro"/>
              <w:spacing w:after="0" w:line="276" w:lineRule="auto"/>
              <w:jc w:val="center"/>
              <w:rPr>
                <w:rFonts w:ascii="Times New Roman" w:hAnsi="Times New Roman" w:cs="Times New Roman"/>
                <w:color w:val="auto"/>
                <w:sz w:val="20"/>
                <w:szCs w:val="20"/>
              </w:rPr>
            </w:pPr>
            <w:r w:rsidRPr="00274EC5">
              <w:rPr>
                <w:rFonts w:ascii="Times New Roman" w:hAnsi="Times New Roman" w:cs="Times New Roman"/>
                <w:bCs/>
                <w:color w:val="auto"/>
                <w:sz w:val="20"/>
                <w:szCs w:val="20"/>
                <w:lang w:val="pt-PT"/>
              </w:rPr>
              <w:t>CONTRATANTE</w:t>
            </w:r>
          </w:p>
        </w:tc>
      </w:tr>
    </w:tbl>
    <w:p w14:paraId="42D752C9" w14:textId="77777777" w:rsidR="00A70E69" w:rsidRPr="00274EC5" w:rsidRDefault="00A70E69" w:rsidP="007340FA">
      <w:pPr>
        <w:spacing w:line="276" w:lineRule="auto"/>
        <w:rPr>
          <w:sz w:val="20"/>
        </w:rPr>
      </w:pPr>
    </w:p>
    <w:sectPr w:rsidR="00A70E69" w:rsidRPr="00274EC5" w:rsidSect="00274EC5">
      <w:headerReference w:type="default" r:id="rId8"/>
      <w:footerReference w:type="default" r:id="rId9"/>
      <w:pgSz w:w="11906" w:h="16838" w:code="9"/>
      <w:pgMar w:top="1951" w:right="707" w:bottom="709"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94622" w14:textId="77777777" w:rsidR="004A41DF" w:rsidRDefault="004A41DF" w:rsidP="00C55FC0">
      <w:r>
        <w:separator/>
      </w:r>
    </w:p>
  </w:endnote>
  <w:endnote w:type="continuationSeparator" w:id="0">
    <w:p w14:paraId="23460694" w14:textId="77777777" w:rsidR="004A41DF" w:rsidRDefault="004A41DF"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80C0" w14:textId="77777777" w:rsidR="00B07E1F" w:rsidRDefault="00B07E1F" w:rsidP="00C55FC0">
    <w:pPr>
      <w:pStyle w:val="SemEspaamento"/>
    </w:pPr>
    <w:r>
      <w:t>___________________________________________________________________________________________</w:t>
    </w:r>
  </w:p>
  <w:p w14:paraId="3EB12CC7" w14:textId="77777777" w:rsidR="00B07E1F" w:rsidRPr="00F365B0" w:rsidRDefault="00B07E1F"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2E0F9ED8" w14:textId="77777777" w:rsidR="00B07E1F" w:rsidRPr="00F365B0" w:rsidRDefault="00B07E1F"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284D8210" w14:textId="77777777" w:rsidR="00B07E1F" w:rsidRDefault="00B07E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FC135" w14:textId="77777777" w:rsidR="004A41DF" w:rsidRDefault="004A41DF" w:rsidP="00C55FC0">
      <w:r>
        <w:separator/>
      </w:r>
    </w:p>
  </w:footnote>
  <w:footnote w:type="continuationSeparator" w:id="0">
    <w:p w14:paraId="7EA7DE03" w14:textId="77777777" w:rsidR="004A41DF" w:rsidRDefault="004A41DF"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21F4B" w14:textId="77777777" w:rsidR="00B07E1F" w:rsidRDefault="00B07E1F">
    <w:pPr>
      <w:pStyle w:val="Cabealho"/>
    </w:pPr>
    <w:r w:rsidRPr="00C55FC0">
      <w:rPr>
        <w:noProof/>
      </w:rPr>
      <w:drawing>
        <wp:inline distT="0" distB="0" distL="0" distR="0" wp14:anchorId="1719EEB4" wp14:editId="58E72C15">
          <wp:extent cx="6315075" cy="885825"/>
          <wp:effectExtent l="19050" t="0" r="9525" b="0"/>
          <wp:docPr id="4" name="Imagem 4"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04736"/>
    <w:rsid w:val="00007C51"/>
    <w:rsid w:val="00031D89"/>
    <w:rsid w:val="00040F5D"/>
    <w:rsid w:val="000E4DA6"/>
    <w:rsid w:val="00110B40"/>
    <w:rsid w:val="00145D55"/>
    <w:rsid w:val="00185477"/>
    <w:rsid w:val="00192C32"/>
    <w:rsid w:val="001A3DF5"/>
    <w:rsid w:val="001F247C"/>
    <w:rsid w:val="00240FF9"/>
    <w:rsid w:val="002579F2"/>
    <w:rsid w:val="00257E23"/>
    <w:rsid w:val="00274EC5"/>
    <w:rsid w:val="002D6F8F"/>
    <w:rsid w:val="003100D4"/>
    <w:rsid w:val="00383D49"/>
    <w:rsid w:val="003854CB"/>
    <w:rsid w:val="003C4C80"/>
    <w:rsid w:val="00463948"/>
    <w:rsid w:val="0049238F"/>
    <w:rsid w:val="004A41DF"/>
    <w:rsid w:val="004C3AB0"/>
    <w:rsid w:val="004F0F88"/>
    <w:rsid w:val="00545452"/>
    <w:rsid w:val="005C0176"/>
    <w:rsid w:val="005E2FEA"/>
    <w:rsid w:val="005F244A"/>
    <w:rsid w:val="005F78EA"/>
    <w:rsid w:val="006017BA"/>
    <w:rsid w:val="00604D54"/>
    <w:rsid w:val="006214AB"/>
    <w:rsid w:val="00631F39"/>
    <w:rsid w:val="0068673F"/>
    <w:rsid w:val="006D4345"/>
    <w:rsid w:val="007153C9"/>
    <w:rsid w:val="00727E58"/>
    <w:rsid w:val="007340FA"/>
    <w:rsid w:val="00754394"/>
    <w:rsid w:val="007F74A1"/>
    <w:rsid w:val="00805FC4"/>
    <w:rsid w:val="0082194D"/>
    <w:rsid w:val="008B26C2"/>
    <w:rsid w:val="009C1240"/>
    <w:rsid w:val="009D48D5"/>
    <w:rsid w:val="009E15D7"/>
    <w:rsid w:val="00A10BF4"/>
    <w:rsid w:val="00A70E69"/>
    <w:rsid w:val="00AE6F7F"/>
    <w:rsid w:val="00B07E1F"/>
    <w:rsid w:val="00B21FD6"/>
    <w:rsid w:val="00BD053A"/>
    <w:rsid w:val="00BD5D93"/>
    <w:rsid w:val="00C13750"/>
    <w:rsid w:val="00C204A0"/>
    <w:rsid w:val="00C25C14"/>
    <w:rsid w:val="00C30545"/>
    <w:rsid w:val="00C55FC0"/>
    <w:rsid w:val="00C81F2D"/>
    <w:rsid w:val="00CC2732"/>
    <w:rsid w:val="00D03F4D"/>
    <w:rsid w:val="00D247E0"/>
    <w:rsid w:val="00D75EB8"/>
    <w:rsid w:val="00D77707"/>
    <w:rsid w:val="00DA47F8"/>
    <w:rsid w:val="00DA7728"/>
    <w:rsid w:val="00DD0B67"/>
    <w:rsid w:val="00DE49C2"/>
    <w:rsid w:val="00EE6706"/>
    <w:rsid w:val="00F229D9"/>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B3BC"/>
  <w15:docId w15:val="{07D75B3F-B10C-487A-A058-2400BE05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240FF9"/>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8257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9273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DC14-1E00-42D3-8326-A8ABB74B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1031</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Usuario</cp:lastModifiedBy>
  <cp:revision>34</cp:revision>
  <cp:lastPrinted>2019-03-22T12:42:00Z</cp:lastPrinted>
  <dcterms:created xsi:type="dcterms:W3CDTF">2017-03-21T12:28:00Z</dcterms:created>
  <dcterms:modified xsi:type="dcterms:W3CDTF">2020-06-01T12:43:00Z</dcterms:modified>
</cp:coreProperties>
</file>